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B38" w:rsidRPr="001775C5" w:rsidRDefault="001775C5" w:rsidP="001775C5">
      <w:pPr>
        <w:pStyle w:val="10"/>
        <w:keepNext/>
        <w:keepLines/>
        <w:spacing w:after="0"/>
        <w:ind w:left="5245"/>
        <w:jc w:val="center"/>
        <w:rPr>
          <w:b w:val="0"/>
        </w:rPr>
      </w:pPr>
      <w:r w:rsidRPr="001775C5">
        <w:rPr>
          <w:b w:val="0"/>
        </w:rPr>
        <w:t>УТВЕРЖДЕНО</w:t>
      </w:r>
      <w:r>
        <w:rPr>
          <w:b w:val="0"/>
        </w:rPr>
        <w:t>:</w:t>
      </w:r>
    </w:p>
    <w:p w:rsidR="001775C5" w:rsidRDefault="001775C5" w:rsidP="001775C5">
      <w:pPr>
        <w:pStyle w:val="10"/>
        <w:keepNext/>
        <w:keepLines/>
        <w:spacing w:after="0"/>
        <w:ind w:left="5245"/>
        <w:jc w:val="center"/>
        <w:rPr>
          <w:b w:val="0"/>
        </w:rPr>
      </w:pPr>
      <w:r w:rsidRPr="001775C5">
        <w:rPr>
          <w:b w:val="0"/>
        </w:rPr>
        <w:t>Постановлением Администрации городского округа</w:t>
      </w:r>
      <w:r w:rsidR="00BD5E31">
        <w:rPr>
          <w:b w:val="0"/>
        </w:rPr>
        <w:t xml:space="preserve"> </w:t>
      </w:r>
      <w:r w:rsidRPr="001775C5">
        <w:rPr>
          <w:b w:val="0"/>
        </w:rPr>
        <w:t>Похвистнево</w:t>
      </w:r>
    </w:p>
    <w:p w:rsidR="00FA25CE" w:rsidRPr="001775C5" w:rsidRDefault="00FA25CE" w:rsidP="001775C5">
      <w:pPr>
        <w:pStyle w:val="10"/>
        <w:keepNext/>
        <w:keepLines/>
        <w:spacing w:after="0"/>
        <w:ind w:left="5245"/>
        <w:jc w:val="center"/>
        <w:rPr>
          <w:b w:val="0"/>
        </w:rPr>
      </w:pPr>
    </w:p>
    <w:p w:rsidR="008A03C7" w:rsidRDefault="00B11453" w:rsidP="00067F9A">
      <w:pPr>
        <w:pStyle w:val="11"/>
        <w:spacing w:line="240" w:lineRule="auto"/>
        <w:ind w:left="5387" w:firstLine="0"/>
        <w:rPr>
          <w:b/>
          <w:bCs/>
        </w:rPr>
      </w:pPr>
      <w:r>
        <w:t>О</w:t>
      </w:r>
      <w:r w:rsidR="008A03C7">
        <w:t>т</w:t>
      </w:r>
      <w:r>
        <w:t>_</w:t>
      </w:r>
      <w:r w:rsidR="00B15CCA" w:rsidRPr="00B15CCA">
        <w:rPr>
          <w:u w:val="single"/>
        </w:rPr>
        <w:t>23.06.2026</w:t>
      </w:r>
      <w:r>
        <w:t>___</w:t>
      </w:r>
      <w:r w:rsidR="00067F9A">
        <w:t xml:space="preserve"> 202</w:t>
      </w:r>
      <w:r>
        <w:t>6г.</w:t>
      </w:r>
      <w:r w:rsidR="00067F9A">
        <w:t xml:space="preserve"> №</w:t>
      </w:r>
      <w:r w:rsidR="00B15CCA">
        <w:t xml:space="preserve"> </w:t>
      </w:r>
      <w:r w:rsidR="00B15CCA" w:rsidRPr="00B15CCA">
        <w:rPr>
          <w:u w:val="single"/>
        </w:rPr>
        <w:t>595</w:t>
      </w:r>
      <w:r w:rsidRPr="00B15CCA">
        <w:rPr>
          <w:u w:val="single"/>
        </w:rPr>
        <w:t>___</w:t>
      </w: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8A03C7" w:rsidRDefault="008A03C7" w:rsidP="008A03C7">
      <w:pPr>
        <w:pStyle w:val="11"/>
        <w:spacing w:line="240" w:lineRule="auto"/>
        <w:ind w:left="5387" w:firstLine="0"/>
        <w:jc w:val="center"/>
        <w:rPr>
          <w:b/>
          <w:bCs/>
        </w:rPr>
      </w:pPr>
    </w:p>
    <w:p w:rsidR="00225B38" w:rsidRDefault="00C372E7" w:rsidP="003206FA">
      <w:pPr>
        <w:pStyle w:val="11"/>
        <w:spacing w:after="6620"/>
        <w:ind w:firstLine="0"/>
        <w:jc w:val="center"/>
        <w:rPr>
          <w:b/>
          <w:bCs/>
        </w:rPr>
      </w:pPr>
      <w:r>
        <w:rPr>
          <w:b/>
          <w:bCs/>
        </w:rPr>
        <w:t>СХЕМА ТЕПЛОСНАБЖЕНИЯ</w:t>
      </w:r>
      <w:r>
        <w:rPr>
          <w:b/>
          <w:bCs/>
        </w:rPr>
        <w:br/>
        <w:t>ГОРОДСКОГО ОКРУГ</w:t>
      </w:r>
      <w:r w:rsidR="002F2AE8">
        <w:rPr>
          <w:b/>
          <w:bCs/>
        </w:rPr>
        <w:t>А ПОХВИСТНЕВО</w:t>
      </w:r>
      <w:r w:rsidR="002F2AE8">
        <w:rPr>
          <w:b/>
          <w:bCs/>
        </w:rPr>
        <w:br/>
        <w:t xml:space="preserve">САМАРСКОЙ ОБЛАСТИ </w:t>
      </w:r>
      <w:r>
        <w:rPr>
          <w:b/>
          <w:bCs/>
        </w:rPr>
        <w:t>ДО 2040 ГОДА</w:t>
      </w:r>
      <w:r w:rsidR="002F2AE8">
        <w:rPr>
          <w:b/>
          <w:bCs/>
        </w:rPr>
        <w:t xml:space="preserve"> (АКТУАЛИЗ</w:t>
      </w:r>
      <w:r w:rsidR="00067F9A">
        <w:rPr>
          <w:b/>
          <w:bCs/>
        </w:rPr>
        <w:t>АЦИЯ НА 202</w:t>
      </w:r>
      <w:r w:rsidR="00B11453">
        <w:rPr>
          <w:b/>
          <w:bCs/>
        </w:rPr>
        <w:t>7</w:t>
      </w:r>
      <w:r w:rsidR="00067F9A">
        <w:rPr>
          <w:b/>
          <w:bCs/>
        </w:rPr>
        <w:t xml:space="preserve"> ГОД</w:t>
      </w:r>
      <w:r w:rsidR="00052F37">
        <w:rPr>
          <w:b/>
          <w:bCs/>
        </w:rPr>
        <w:t>)</w:t>
      </w:r>
    </w:p>
    <w:p w:rsidR="002F2AE8" w:rsidRDefault="002F2AE8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067F9A" w:rsidRDefault="00067F9A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067F9A" w:rsidRDefault="00067F9A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067F9A" w:rsidRDefault="00067F9A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067F9A" w:rsidRDefault="00067F9A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067F9A" w:rsidRDefault="00067F9A" w:rsidP="00052F37">
      <w:pPr>
        <w:pStyle w:val="11"/>
        <w:spacing w:line="240" w:lineRule="auto"/>
        <w:ind w:firstLine="0"/>
        <w:jc w:val="center"/>
        <w:rPr>
          <w:b/>
          <w:bCs/>
        </w:rPr>
      </w:pPr>
    </w:p>
    <w:p w:rsidR="00225B38" w:rsidRDefault="00C372E7" w:rsidP="00052F37">
      <w:pPr>
        <w:pStyle w:val="11"/>
        <w:spacing w:line="240" w:lineRule="auto"/>
        <w:ind w:firstLine="0"/>
        <w:jc w:val="center"/>
      </w:pPr>
      <w:r>
        <w:rPr>
          <w:b/>
          <w:bCs/>
        </w:rPr>
        <w:t>202</w:t>
      </w:r>
      <w:r w:rsidR="00B11453">
        <w:rPr>
          <w:b/>
          <w:bCs/>
        </w:rPr>
        <w:t>6</w:t>
      </w:r>
      <w:r>
        <w:rPr>
          <w:b/>
          <w:bCs/>
        </w:rPr>
        <w:t xml:space="preserve"> год</w:t>
      </w:r>
    </w:p>
    <w:p w:rsidR="00225B38" w:rsidRDefault="00C372E7">
      <w:pPr>
        <w:pStyle w:val="20"/>
        <w:keepNext/>
        <w:keepLines/>
        <w:spacing w:after="540" w:line="240" w:lineRule="auto"/>
      </w:pPr>
      <w:bookmarkStart w:id="0" w:name="bookmark3"/>
      <w:bookmarkStart w:id="1" w:name="bookmark4"/>
      <w:bookmarkStart w:id="2" w:name="bookmark5"/>
      <w:r>
        <w:lastRenderedPageBreak/>
        <w:t>Содержание</w:t>
      </w:r>
      <w:bookmarkEnd w:id="0"/>
      <w:bookmarkEnd w:id="1"/>
      <w:bookmarkEnd w:id="2"/>
    </w:p>
    <w:p w:rsidR="00225B38" w:rsidRDefault="008A002C">
      <w:pPr>
        <w:pStyle w:val="a5"/>
        <w:tabs>
          <w:tab w:val="right" w:leader="dot" w:pos="9315"/>
        </w:tabs>
      </w:pPr>
      <w:r>
        <w:fldChar w:fldCharType="begin"/>
      </w:r>
      <w:r w:rsidR="00C372E7">
        <w:instrText xml:space="preserve"> TOC \o "1-5" \h \z </w:instrText>
      </w:r>
      <w:r>
        <w:fldChar w:fldCharType="separate"/>
      </w:r>
      <w:hyperlink w:anchor="bookmark22" w:tooltip="Current Document">
        <w:r w:rsidR="00C372E7">
          <w:t>Введение</w:t>
        </w:r>
        <w:r w:rsidR="00C372E7">
          <w:tab/>
          <w:t>6</w:t>
        </w:r>
      </w:hyperlink>
    </w:p>
    <w:p w:rsidR="00225B38" w:rsidRDefault="00C372E7">
      <w:pPr>
        <w:pStyle w:val="a5"/>
        <w:tabs>
          <w:tab w:val="right" w:leader="dot" w:pos="9315"/>
        </w:tabs>
      </w:pPr>
      <w:r>
        <w:t xml:space="preserve">Раздел 1. Показатели существующего и перспективного спроса на тепловую энергию (мощность) и теплоноситель в установленных границах территории </w:t>
      </w:r>
      <w:r w:rsidR="008A03C7">
        <w:t>городского округа</w:t>
      </w:r>
      <w:r>
        <w:tab/>
        <w:t>17</w:t>
      </w:r>
    </w:p>
    <w:p w:rsidR="00225B38" w:rsidRDefault="00C372E7">
      <w:pPr>
        <w:pStyle w:val="a5"/>
        <w:tabs>
          <w:tab w:val="right" w:leader="dot" w:pos="9315"/>
        </w:tabs>
      </w:pPr>
      <w:r>
        <w:t>Раздел 2. Существующие и перспективные балансы тепловой мощности источников тепловой энергии и т</w:t>
      </w:r>
      <w:r w:rsidR="00426E8B">
        <w:t>епловой нагрузки потребителей</w:t>
      </w:r>
      <w:r w:rsidR="00426E8B">
        <w:tab/>
      </w:r>
      <w:r w:rsidR="00CE15AA">
        <w:t>30</w:t>
      </w:r>
    </w:p>
    <w:p w:rsidR="00225B38" w:rsidRDefault="00C372E7">
      <w:pPr>
        <w:pStyle w:val="a5"/>
        <w:tabs>
          <w:tab w:val="right" w:leader="dot" w:pos="9315"/>
        </w:tabs>
      </w:pPr>
      <w:r>
        <w:t xml:space="preserve">Раздел 3. </w:t>
      </w:r>
      <w:r w:rsidR="00B11453">
        <w:t>Существующие и п</w:t>
      </w:r>
      <w:r>
        <w:t>ерспе</w:t>
      </w:r>
      <w:r w:rsidR="002D67AB">
        <w:t>ктивные балансы теплоносителя</w:t>
      </w:r>
      <w:r w:rsidR="002D67AB">
        <w:tab/>
        <w:t>49</w:t>
      </w:r>
    </w:p>
    <w:p w:rsidR="00225B38" w:rsidRDefault="00C372E7">
      <w:pPr>
        <w:pStyle w:val="a5"/>
        <w:tabs>
          <w:tab w:val="right" w:leader="dot" w:pos="9315"/>
        </w:tabs>
      </w:pPr>
      <w:r>
        <w:t>Раздел 4. Основные положения мастер-плана р</w:t>
      </w:r>
      <w:r w:rsidR="00B11453">
        <w:t>азвития систем теплоснабжения городского округа</w:t>
      </w:r>
      <w:r w:rsidR="002D67AB">
        <w:tab/>
        <w:t>5</w:t>
      </w:r>
      <w:r w:rsidR="00CE15AA">
        <w:t>2</w:t>
      </w:r>
    </w:p>
    <w:p w:rsidR="00225B38" w:rsidRDefault="00C372E7">
      <w:pPr>
        <w:pStyle w:val="a5"/>
        <w:tabs>
          <w:tab w:val="right" w:leader="dot" w:pos="9315"/>
        </w:tabs>
      </w:pPr>
      <w:r>
        <w:t xml:space="preserve">Раздел 5. </w:t>
      </w:r>
      <w:r w:rsidR="00B11453">
        <w:t>Предложения по строительству, реконструкции, техническому перевооружению и (или) модернизации источников тепловой энергии</w:t>
      </w:r>
      <w:r w:rsidR="002D67AB">
        <w:tab/>
        <w:t>5</w:t>
      </w:r>
      <w:r w:rsidR="004B77EF">
        <w:t>3</w:t>
      </w:r>
    </w:p>
    <w:p w:rsidR="00225B38" w:rsidRDefault="00C372E7">
      <w:pPr>
        <w:pStyle w:val="a5"/>
        <w:tabs>
          <w:tab w:val="right" w:leader="dot" w:pos="9315"/>
        </w:tabs>
      </w:pPr>
      <w:r>
        <w:t>Раздел 6. Предложения по строительству</w:t>
      </w:r>
      <w:r w:rsidR="00B11453">
        <w:t>,</w:t>
      </w:r>
      <w:r w:rsidR="002D67AB">
        <w:t xml:space="preserve"> реконструкции</w:t>
      </w:r>
      <w:r w:rsidR="00B11453">
        <w:t xml:space="preserve"> и (или) модернизации тепловых сетей</w:t>
      </w:r>
      <w:r w:rsidR="002D67AB">
        <w:tab/>
        <w:t>5</w:t>
      </w:r>
      <w:r w:rsidR="004B77EF">
        <w:t>8</w:t>
      </w:r>
    </w:p>
    <w:p w:rsidR="00225B38" w:rsidRDefault="00C372E7" w:rsidP="00235541">
      <w:pPr>
        <w:pStyle w:val="a5"/>
        <w:tabs>
          <w:tab w:val="right" w:leader="dot" w:pos="9315"/>
        </w:tabs>
      </w:pPr>
      <w:r>
        <w:t>Раздел 7. Предложения по переводу открытых систем теплоснабжения (горячего водоснабжения)</w:t>
      </w:r>
      <w:r w:rsidR="00B11453">
        <w:t>, отдельных участков таких систем</w:t>
      </w:r>
      <w:r>
        <w:t xml:space="preserve"> в закрытые с</w:t>
      </w:r>
      <w:r w:rsidR="00426E8B">
        <w:t>истемы горячего</w:t>
      </w:r>
      <w:r w:rsidR="00CE1B51">
        <w:t xml:space="preserve"> </w:t>
      </w:r>
      <w:r w:rsidR="00426E8B">
        <w:t>водоснабжения</w:t>
      </w:r>
      <w:r w:rsidR="00426E8B">
        <w:tab/>
      </w:r>
      <w:r w:rsidR="004B77EF">
        <w:t>6</w:t>
      </w:r>
      <w:r w:rsidR="00CE1B51">
        <w:t>1</w:t>
      </w:r>
    </w:p>
    <w:p w:rsidR="00225B38" w:rsidRDefault="00C372E7">
      <w:pPr>
        <w:pStyle w:val="a5"/>
        <w:tabs>
          <w:tab w:val="right" w:leader="dot" w:pos="9315"/>
        </w:tabs>
      </w:pPr>
      <w:r>
        <w:t>Раздел 8. Пе</w:t>
      </w:r>
      <w:r w:rsidR="00426E8B">
        <w:t>рспективные топливные балансы</w:t>
      </w:r>
      <w:r w:rsidR="00426E8B">
        <w:tab/>
      </w:r>
      <w:r w:rsidR="00CE15AA">
        <w:t>6</w:t>
      </w:r>
      <w:r w:rsidR="00CE1B51">
        <w:t>2</w:t>
      </w:r>
    </w:p>
    <w:p w:rsidR="00225B38" w:rsidRDefault="00C372E7" w:rsidP="002D67AB">
      <w:pPr>
        <w:pStyle w:val="a5"/>
        <w:tabs>
          <w:tab w:val="right" w:leader="dot" w:pos="9315"/>
        </w:tabs>
      </w:pPr>
      <w:r>
        <w:t>Раздел 9.Инвестиции в строительство, реконструкцию</w:t>
      </w:r>
      <w:r w:rsidR="00426E8B">
        <w:t xml:space="preserve"> и техническое перевооружение</w:t>
      </w:r>
      <w:r w:rsidR="00235541">
        <w:t xml:space="preserve"> и (или) модернизацию</w:t>
      </w:r>
      <w:r w:rsidR="00426E8B">
        <w:tab/>
      </w:r>
      <w:r w:rsidR="00CE15AA">
        <w:t>6</w:t>
      </w:r>
      <w:r w:rsidR="00CE1B51">
        <w:t>3</w:t>
      </w:r>
    </w:p>
    <w:p w:rsidR="00225B38" w:rsidRDefault="00426E8B">
      <w:pPr>
        <w:pStyle w:val="a5"/>
        <w:tabs>
          <w:tab w:val="right" w:leader="dot" w:pos="9315"/>
        </w:tabs>
      </w:pPr>
      <w:r w:rsidRPr="00426E8B">
        <w:t>Раздел 10. Решение о</w:t>
      </w:r>
      <w:r w:rsidR="00235541">
        <w:t xml:space="preserve"> присвоении статуса</w:t>
      </w:r>
      <w:r w:rsidRPr="00426E8B">
        <w:t xml:space="preserve"> единой теплоснабжающей</w:t>
      </w:r>
      <w:r w:rsidR="00235541">
        <w:t xml:space="preserve"> организации.................................................................................................................</w:t>
      </w:r>
      <w:r w:rsidR="00936757">
        <w:t>..</w:t>
      </w:r>
      <w:r w:rsidR="00CE1B51">
        <w:t>69</w:t>
      </w:r>
    </w:p>
    <w:p w:rsidR="00936757" w:rsidRDefault="00936757">
      <w:pPr>
        <w:pStyle w:val="a5"/>
        <w:tabs>
          <w:tab w:val="right" w:leader="dot" w:pos="9315"/>
        </w:tabs>
      </w:pPr>
      <w:r>
        <w:t>Раздел 11. Решени</w:t>
      </w:r>
      <w:r w:rsidR="00235541">
        <w:t>я</w:t>
      </w:r>
      <w:r>
        <w:t xml:space="preserve"> о распределении тепловой нагрузки между источниками тепловой   энергии……………………………………………………………………………</w:t>
      </w:r>
      <w:r w:rsidR="00CE15AA">
        <w:t>7</w:t>
      </w:r>
      <w:r w:rsidR="00CE1B51">
        <w:t>3</w:t>
      </w:r>
    </w:p>
    <w:p w:rsidR="00225B38" w:rsidRDefault="009D2C06">
      <w:pPr>
        <w:pStyle w:val="a5"/>
        <w:tabs>
          <w:tab w:val="left" w:leader="dot" w:pos="9014"/>
        </w:tabs>
      </w:pPr>
      <w:hyperlink w:anchor="bookmark144" w:tooltip="Current Document">
        <w:r w:rsidR="00C372E7">
          <w:t>Раздел 12. Решени</w:t>
        </w:r>
        <w:r w:rsidR="00235541">
          <w:t>я</w:t>
        </w:r>
        <w:r w:rsidR="00C372E7">
          <w:t xml:space="preserve"> по бесхозяйным тепловым сетям</w:t>
        </w:r>
        <w:r w:rsidR="00C372E7">
          <w:tab/>
        </w:r>
        <w:r w:rsidR="00E31BED">
          <w:t>7</w:t>
        </w:r>
        <w:r w:rsidR="00CE1B51">
          <w:t>4</w:t>
        </w:r>
      </w:hyperlink>
    </w:p>
    <w:p w:rsidR="00225B38" w:rsidRDefault="00C372E7" w:rsidP="00235541">
      <w:pPr>
        <w:pStyle w:val="a5"/>
      </w:pPr>
      <w:r>
        <w:t>Раздел 13. Синхронизация схемы теплоснабжения со схемой газоснабжения и газификации субъекта Российской Федерации и поселения, схемой и программой развития электроэнергети</w:t>
      </w:r>
      <w:r w:rsidR="00235541">
        <w:t>ческих систем России</w:t>
      </w:r>
      <w:r>
        <w:t>, а также со схемой водоснабжения и водоотведения</w:t>
      </w:r>
      <w:r w:rsidR="00CE1B51">
        <w:t xml:space="preserve"> </w:t>
      </w:r>
      <w:r w:rsidR="00B13FF4">
        <w:t>городского округа............................................................................</w:t>
      </w:r>
      <w:r w:rsidR="00E31BED">
        <w:t>7</w:t>
      </w:r>
      <w:r w:rsidR="00CE1B51">
        <w:t>5</w:t>
      </w:r>
    </w:p>
    <w:p w:rsidR="00225B38" w:rsidRDefault="00C372E7" w:rsidP="00B13FF4">
      <w:pPr>
        <w:pStyle w:val="a5"/>
        <w:spacing w:after="120" w:line="240" w:lineRule="auto"/>
      </w:pPr>
      <w:r>
        <w:t xml:space="preserve">Раздел 14. Индикаторы развития систем теплоснабжения </w:t>
      </w:r>
      <w:r w:rsidR="00B13FF4">
        <w:t>городского округа.......</w:t>
      </w:r>
      <w:r w:rsidR="002D67AB">
        <w:t>7</w:t>
      </w:r>
      <w:r w:rsidR="00CE1B51">
        <w:t>8</w:t>
      </w:r>
    </w:p>
    <w:p w:rsidR="00225B38" w:rsidRDefault="009D2C06">
      <w:pPr>
        <w:pStyle w:val="a5"/>
        <w:tabs>
          <w:tab w:val="left" w:pos="3838"/>
          <w:tab w:val="right" w:leader="dot" w:pos="9315"/>
        </w:tabs>
        <w:spacing w:after="120" w:line="240" w:lineRule="auto"/>
      </w:pPr>
      <w:hyperlink w:anchor="bookmark159" w:tooltip="Current Document">
        <w:r w:rsidR="00C372E7">
          <w:t>Раздел 15. Ценовые (тарифные)</w:t>
        </w:r>
        <w:r w:rsidR="00C372E7">
          <w:tab/>
          <w:t>последствия</w:t>
        </w:r>
        <w:r w:rsidR="00C372E7">
          <w:tab/>
        </w:r>
      </w:hyperlink>
      <w:r w:rsidR="008A002C">
        <w:fldChar w:fldCharType="end"/>
      </w:r>
      <w:r w:rsidR="00E31BED">
        <w:t>8</w:t>
      </w:r>
      <w:r w:rsidR="00CE1B51">
        <w:t>3</w:t>
      </w:r>
    </w:p>
    <w:p w:rsidR="000D4854" w:rsidRDefault="000D4854" w:rsidP="000D4854">
      <w:pPr>
        <w:pStyle w:val="11"/>
        <w:ind w:firstLine="0"/>
        <w:rPr>
          <w:b/>
          <w:bCs/>
        </w:rPr>
      </w:pPr>
    </w:p>
    <w:p w:rsidR="00B13FF4" w:rsidRDefault="00B13FF4" w:rsidP="000D4854">
      <w:pPr>
        <w:pStyle w:val="11"/>
        <w:ind w:firstLine="0"/>
        <w:rPr>
          <w:b/>
          <w:bCs/>
        </w:rPr>
      </w:pPr>
    </w:p>
    <w:p w:rsidR="00B13FF4" w:rsidRDefault="00B13FF4" w:rsidP="000D4854">
      <w:pPr>
        <w:pStyle w:val="11"/>
        <w:ind w:firstLine="0"/>
        <w:rPr>
          <w:b/>
          <w:bCs/>
        </w:rPr>
      </w:pPr>
    </w:p>
    <w:p w:rsidR="00B77961" w:rsidRDefault="00B77961" w:rsidP="000D4854">
      <w:pPr>
        <w:pStyle w:val="11"/>
        <w:ind w:firstLine="0"/>
        <w:rPr>
          <w:b/>
          <w:bCs/>
        </w:rPr>
      </w:pPr>
      <w:r>
        <w:rPr>
          <w:b/>
          <w:bCs/>
        </w:rPr>
        <w:lastRenderedPageBreak/>
        <w:t>ОБОЗНАЧЕНИЯ И СОКРАЩЕНИЯ</w:t>
      </w:r>
    </w:p>
    <w:p w:rsidR="00225B38" w:rsidRPr="00B77961" w:rsidRDefault="00B77961" w:rsidP="00B77961">
      <w:pPr>
        <w:pStyle w:val="11"/>
        <w:ind w:firstLine="720"/>
        <w:jc w:val="both"/>
        <w:rPr>
          <w:b/>
          <w:bCs/>
        </w:rPr>
      </w:pPr>
      <w:r>
        <w:rPr>
          <w:b/>
          <w:bCs/>
        </w:rPr>
        <w:t xml:space="preserve">г. о. Похвистнево </w:t>
      </w:r>
      <w:proofErr w:type="gramStart"/>
      <w:r w:rsidRPr="00B77961">
        <w:rPr>
          <w:bCs/>
        </w:rPr>
        <w:t>–</w:t>
      </w:r>
      <w:r w:rsidR="00C372E7">
        <w:t>г</w:t>
      </w:r>
      <w:proofErr w:type="gramEnd"/>
      <w:r w:rsidR="00C372E7">
        <w:t>ородской округ Похвистнево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ООО «СамРЭК-Эксплуатация» </w:t>
      </w:r>
      <w:r w:rsidR="00B77961" w:rsidRPr="00B77961">
        <w:rPr>
          <w:bCs/>
        </w:rPr>
        <w:t>–</w:t>
      </w:r>
      <w:r>
        <w:t xml:space="preserve"> Общество с ограниченной ответственностью «СамРЭК-Эксплуатация»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АО «Похвистневоэнерго» </w:t>
      </w:r>
      <w:r w:rsidR="00B77961" w:rsidRPr="00B77961">
        <w:rPr>
          <w:bCs/>
        </w:rPr>
        <w:t>–</w:t>
      </w:r>
      <w:r>
        <w:t xml:space="preserve"> акционерное общество «Похвистневоэнерго»</w:t>
      </w:r>
    </w:p>
    <w:p w:rsidR="00225B38" w:rsidRDefault="00B77961">
      <w:pPr>
        <w:pStyle w:val="11"/>
        <w:ind w:firstLine="720"/>
        <w:jc w:val="both"/>
      </w:pPr>
      <w:r>
        <w:rPr>
          <w:b/>
          <w:bCs/>
        </w:rPr>
        <w:t xml:space="preserve">ООО «ЖКХ пос. Октябрьский» </w:t>
      </w:r>
      <w:proofErr w:type="gramStart"/>
      <w:r w:rsidRPr="00B77961">
        <w:rPr>
          <w:bCs/>
        </w:rPr>
        <w:t>–</w:t>
      </w:r>
      <w:r w:rsidR="00C372E7">
        <w:t>О</w:t>
      </w:r>
      <w:proofErr w:type="gramEnd"/>
      <w:r w:rsidR="00C372E7">
        <w:t>бщество с ограниченной ответственностью «Жилищно-коммуналь</w:t>
      </w:r>
      <w:r>
        <w:t>ное хозяйство пос. Октябрьский»</w:t>
      </w:r>
    </w:p>
    <w:p w:rsidR="00225B38" w:rsidRDefault="00B77961">
      <w:pPr>
        <w:pStyle w:val="11"/>
        <w:ind w:firstLine="720"/>
        <w:jc w:val="both"/>
      </w:pPr>
      <w:r>
        <w:rPr>
          <w:b/>
          <w:bCs/>
        </w:rPr>
        <w:t xml:space="preserve">ОАО «РЖД» </w:t>
      </w:r>
      <w:proofErr w:type="gramStart"/>
      <w:r w:rsidRPr="00B77961">
        <w:rPr>
          <w:bCs/>
        </w:rPr>
        <w:t>–</w:t>
      </w:r>
      <w:r w:rsidR="00C372E7">
        <w:t>о</w:t>
      </w:r>
      <w:proofErr w:type="gramEnd"/>
      <w:r w:rsidR="00C372E7">
        <w:t>ткрытое акционерное общество «Российские железные дороги»</w:t>
      </w:r>
    </w:p>
    <w:p w:rsidR="00225B38" w:rsidRDefault="00B77961">
      <w:pPr>
        <w:pStyle w:val="11"/>
        <w:ind w:firstLine="720"/>
        <w:jc w:val="both"/>
      </w:pPr>
      <w:r>
        <w:rPr>
          <w:b/>
          <w:bCs/>
        </w:rPr>
        <w:t xml:space="preserve">ООО «Газпром ПХГ» </w:t>
      </w:r>
      <w:proofErr w:type="gramStart"/>
      <w:r w:rsidRPr="00B77961">
        <w:rPr>
          <w:bCs/>
        </w:rPr>
        <w:t>–</w:t>
      </w:r>
      <w:r w:rsidR="00C372E7">
        <w:t>О</w:t>
      </w:r>
      <w:proofErr w:type="gramEnd"/>
      <w:r w:rsidR="00C372E7">
        <w:t>бщество с ограниченной ответственностью «Газпром ПХГ»</w:t>
      </w:r>
    </w:p>
    <w:p w:rsidR="00225B38" w:rsidRDefault="00C372E7">
      <w:pPr>
        <w:pStyle w:val="11"/>
        <w:ind w:firstLine="720"/>
        <w:jc w:val="both"/>
      </w:pPr>
      <w:r w:rsidRPr="003D23F0">
        <w:rPr>
          <w:b/>
        </w:rPr>
        <w:t>ППУ</w:t>
      </w:r>
      <w:r w:rsidR="00B77961" w:rsidRPr="00B77961">
        <w:rPr>
          <w:bCs/>
        </w:rPr>
        <w:t>–</w:t>
      </w:r>
      <w:proofErr w:type="spellStart"/>
      <w:r>
        <w:t>пенополиуретан</w:t>
      </w:r>
      <w:proofErr w:type="spellEnd"/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ХВП </w:t>
      </w:r>
      <w:proofErr w:type="gramStart"/>
      <w:r w:rsidR="00B77961" w:rsidRPr="00B77961">
        <w:rPr>
          <w:bCs/>
        </w:rPr>
        <w:t>–</w:t>
      </w:r>
      <w:proofErr w:type="spellStart"/>
      <w:r>
        <w:t>х</w:t>
      </w:r>
      <w:proofErr w:type="gramEnd"/>
      <w:r>
        <w:t>имводоподготовка</w:t>
      </w:r>
      <w:proofErr w:type="spellEnd"/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ФОК </w:t>
      </w:r>
      <w:r w:rsidR="00B77961" w:rsidRPr="00B77961">
        <w:rPr>
          <w:bCs/>
        </w:rPr>
        <w:t>–</w:t>
      </w:r>
      <w:r>
        <w:t xml:space="preserve"> физкультурно-оздоровительный комплекс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ДК </w:t>
      </w:r>
      <w:r w:rsidR="00B77961" w:rsidRPr="00B77961">
        <w:rPr>
          <w:bCs/>
        </w:rPr>
        <w:t>–</w:t>
      </w:r>
      <w:r>
        <w:t xml:space="preserve"> дом культуры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ДОУ </w:t>
      </w:r>
      <w:r w:rsidR="00B77961" w:rsidRPr="00B77961">
        <w:rPr>
          <w:bCs/>
        </w:rPr>
        <w:t>–</w:t>
      </w:r>
      <w:r>
        <w:t xml:space="preserve"> дошкольное образовательное учреждение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ООУ </w:t>
      </w:r>
      <w:r w:rsidR="00B77961" w:rsidRPr="00B77961">
        <w:rPr>
          <w:bCs/>
        </w:rPr>
        <w:t>–</w:t>
      </w:r>
      <w:r>
        <w:t xml:space="preserve"> общеобразовательное учреждение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ФАП </w:t>
      </w:r>
      <w:r w:rsidR="00B77961" w:rsidRPr="00B77961">
        <w:rPr>
          <w:bCs/>
        </w:rPr>
        <w:t>–</w:t>
      </w:r>
      <w:r>
        <w:t xml:space="preserve"> фельдшерско-акушерский пункт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Обосновывающие материалы </w:t>
      </w:r>
      <w:r w:rsidR="00B77961" w:rsidRPr="00B77961">
        <w:rPr>
          <w:bCs/>
        </w:rPr>
        <w:t>–</w:t>
      </w:r>
      <w:r>
        <w:t xml:space="preserve"> обосновывающие материалы к схеме теплоснабжения, являющиеся ее неотъемлемой частью, разработанные в соответствии с п. 18 Требований к схемам теплоснабжения (утверждены постановлением Правительства Российской Федерации от 22.02.2012 № 154).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ПВ </w:t>
      </w:r>
      <w:proofErr w:type="gramStart"/>
      <w:r w:rsidR="00B77961" w:rsidRPr="00B77961">
        <w:rPr>
          <w:bCs/>
        </w:rPr>
        <w:t>–</w:t>
      </w:r>
      <w:r w:rsidR="00B77961">
        <w:t>п</w:t>
      </w:r>
      <w:proofErr w:type="gramEnd"/>
      <w:r w:rsidR="00B77961">
        <w:t>ромышленная (техническая) вода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ППР </w:t>
      </w:r>
      <w:r w:rsidR="00B77961" w:rsidRPr="00B77961">
        <w:rPr>
          <w:bCs/>
        </w:rPr>
        <w:t>–</w:t>
      </w:r>
      <w:r>
        <w:t xml:space="preserve"> п</w:t>
      </w:r>
      <w:r w:rsidR="00B77961">
        <w:t>ланово-предупредительный ремонт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ППУ </w:t>
      </w:r>
      <w:proofErr w:type="gramStart"/>
      <w:r w:rsidR="00B77961" w:rsidRPr="00B77961">
        <w:rPr>
          <w:bCs/>
        </w:rPr>
        <w:t>–</w:t>
      </w:r>
      <w:proofErr w:type="spellStart"/>
      <w:r w:rsidR="00B77961">
        <w:t>п</w:t>
      </w:r>
      <w:proofErr w:type="gramEnd"/>
      <w:r w:rsidR="00B77961">
        <w:t>енополиуретан</w:t>
      </w:r>
      <w:proofErr w:type="spellEnd"/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>С</w:t>
      </w:r>
      <w:proofErr w:type="gramStart"/>
      <w:r>
        <w:rPr>
          <w:b/>
          <w:bCs/>
        </w:rPr>
        <w:t>О</w:t>
      </w:r>
      <w:r w:rsidR="00B77961" w:rsidRPr="00B77961">
        <w:rPr>
          <w:bCs/>
        </w:rPr>
        <w:t>–</w:t>
      </w:r>
      <w:proofErr w:type="gramEnd"/>
      <w:r w:rsidR="00B77961">
        <w:t xml:space="preserve"> система отопления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ТС </w:t>
      </w:r>
      <w:r w:rsidR="00B77961" w:rsidRPr="00B77961">
        <w:rPr>
          <w:bCs/>
        </w:rPr>
        <w:t>–</w:t>
      </w:r>
      <w:r w:rsidR="00B77961">
        <w:t xml:space="preserve"> тепловая сеть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ТСО </w:t>
      </w:r>
      <w:r w:rsidR="00B77961" w:rsidRPr="00B77961">
        <w:rPr>
          <w:bCs/>
        </w:rPr>
        <w:t>–</w:t>
      </w:r>
      <w:r w:rsidR="00B77961">
        <w:t xml:space="preserve"> теплоснабжающая организация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ТЭР </w:t>
      </w:r>
      <w:proofErr w:type="gramStart"/>
      <w:r w:rsidR="00B77961" w:rsidRPr="00B77961">
        <w:rPr>
          <w:bCs/>
        </w:rPr>
        <w:t>–</w:t>
      </w:r>
      <w:r w:rsidR="00B77961">
        <w:t>т</w:t>
      </w:r>
      <w:proofErr w:type="gramEnd"/>
      <w:r w:rsidR="00B77961">
        <w:t>опливно-энергетические ресурсы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УУТЭ </w:t>
      </w:r>
      <w:r w:rsidR="00B77961" w:rsidRPr="00B77961">
        <w:rPr>
          <w:bCs/>
        </w:rPr>
        <w:t>–</w:t>
      </w:r>
      <w:r w:rsidR="00B77961">
        <w:t xml:space="preserve"> узел учета тепловой энергии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ХВП </w:t>
      </w:r>
      <w:proofErr w:type="gramStart"/>
      <w:r w:rsidR="00B77961" w:rsidRPr="00B77961">
        <w:rPr>
          <w:bCs/>
        </w:rPr>
        <w:t>–</w:t>
      </w:r>
      <w:proofErr w:type="spellStart"/>
      <w:r w:rsidR="00B77961">
        <w:t>х</w:t>
      </w:r>
      <w:proofErr w:type="gramEnd"/>
      <w:r w:rsidR="00B77961">
        <w:t>имводоподготовка</w:t>
      </w:r>
      <w:proofErr w:type="spellEnd"/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ЭР </w:t>
      </w:r>
      <w:r w:rsidR="00B77961" w:rsidRPr="00B77961">
        <w:rPr>
          <w:bCs/>
        </w:rPr>
        <w:t>–</w:t>
      </w:r>
      <w:r w:rsidR="00B77961">
        <w:t xml:space="preserve"> энергетический ресурс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ЭСМ </w:t>
      </w:r>
      <w:r w:rsidR="00B77961" w:rsidRPr="00B77961">
        <w:rPr>
          <w:bCs/>
        </w:rPr>
        <w:t>–</w:t>
      </w:r>
      <w:r>
        <w:t xml:space="preserve"> энергосберегающие меро</w:t>
      </w:r>
      <w:r w:rsidR="00B77961">
        <w:t>приятия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РНИ </w:t>
      </w:r>
      <w:proofErr w:type="gramStart"/>
      <w:r w:rsidR="00B77961" w:rsidRPr="00B77961">
        <w:rPr>
          <w:bCs/>
        </w:rPr>
        <w:t>–</w:t>
      </w:r>
      <w:proofErr w:type="spellStart"/>
      <w:r w:rsidR="00B77961">
        <w:t>р</w:t>
      </w:r>
      <w:proofErr w:type="gramEnd"/>
      <w:r w:rsidR="00B77961">
        <w:t>ежимно</w:t>
      </w:r>
      <w:proofErr w:type="spellEnd"/>
      <w:r w:rsidR="00B77961">
        <w:t xml:space="preserve"> - наладочные испытания</w:t>
      </w:r>
    </w:p>
    <w:p w:rsidR="00B13FF4" w:rsidRDefault="00B13FF4">
      <w:pPr>
        <w:pStyle w:val="11"/>
        <w:ind w:firstLine="720"/>
        <w:jc w:val="both"/>
        <w:rPr>
          <w:b/>
          <w:bCs/>
        </w:rPr>
      </w:pP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lastRenderedPageBreak/>
        <w:t xml:space="preserve">Цель работы </w:t>
      </w:r>
      <w:proofErr w:type="gramStart"/>
      <w:r w:rsidR="00B77961" w:rsidRPr="00B77961">
        <w:rPr>
          <w:bCs/>
        </w:rPr>
        <w:t>–</w:t>
      </w:r>
      <w:r w:rsidR="00AD240D" w:rsidRPr="009724D6">
        <w:rPr>
          <w:bCs/>
        </w:rPr>
        <w:t>а</w:t>
      </w:r>
      <w:proofErr w:type="gramEnd"/>
      <w:r w:rsidR="00AD240D" w:rsidRPr="009724D6">
        <w:rPr>
          <w:bCs/>
        </w:rPr>
        <w:t>ктуализация</w:t>
      </w:r>
      <w:r>
        <w:t xml:space="preserve"> схемы теплоснабжения г.</w:t>
      </w:r>
      <w:r w:rsidR="00B77961">
        <w:t>о.</w:t>
      </w:r>
      <w:r>
        <w:t xml:space="preserve"> Похвистнево, в том числе: подробный анализ существующего состояния системы теплоснабжения городского округа</w:t>
      </w:r>
      <w:r w:rsidR="00B77961">
        <w:t>, ее оптимизация и планирование</w:t>
      </w:r>
      <w:r w:rsidR="00B13FF4">
        <w:t>.</w:t>
      </w:r>
    </w:p>
    <w:p w:rsidR="00225B38" w:rsidRDefault="00C372E7">
      <w:pPr>
        <w:pStyle w:val="11"/>
        <w:spacing w:after="400"/>
        <w:ind w:firstLine="720"/>
        <w:jc w:val="both"/>
      </w:pPr>
      <w:r>
        <w:t xml:space="preserve">Схема теплоснабжения городского округа разрабатывается с целью обеспечения надежного и качественного теплоснабжения потребителей при минимально возможном негативном </w:t>
      </w:r>
      <w:proofErr w:type="gramStart"/>
      <w:r>
        <w:t>воздействии</w:t>
      </w:r>
      <w:proofErr w:type="gramEnd"/>
      <w:r>
        <w:t xml:space="preserve"> на окружающую среду с учетом прогноза градостроительного развития до 2030-2033 года. Схема теплоснабжения должна определить стратегию и единую политику перспективного развития системы теплоснабжения городского округа.</w:t>
      </w:r>
    </w:p>
    <w:p w:rsidR="00225B38" w:rsidRDefault="00C372E7">
      <w:pPr>
        <w:pStyle w:val="20"/>
        <w:keepNext/>
        <w:keepLines/>
        <w:ind w:firstLine="720"/>
        <w:jc w:val="both"/>
      </w:pPr>
      <w:bookmarkStart w:id="3" w:name="bookmark10"/>
      <w:bookmarkStart w:id="4" w:name="bookmark11"/>
      <w:bookmarkStart w:id="5" w:name="bookmark9"/>
      <w:r>
        <w:t>Нормативные документы</w:t>
      </w:r>
      <w:bookmarkEnd w:id="3"/>
      <w:bookmarkEnd w:id="4"/>
      <w:bookmarkEnd w:id="5"/>
    </w:p>
    <w:p w:rsidR="00DF3B0B" w:rsidRDefault="00B77961" w:rsidP="00DF3B0B">
      <w:pPr>
        <w:pStyle w:val="11"/>
        <w:numPr>
          <w:ilvl w:val="0"/>
          <w:numId w:val="1"/>
        </w:numPr>
        <w:tabs>
          <w:tab w:val="left" w:pos="709"/>
        </w:tabs>
        <w:ind w:firstLine="720"/>
        <w:jc w:val="both"/>
      </w:pPr>
      <w:bookmarkStart w:id="6" w:name="bookmark12"/>
      <w:bookmarkEnd w:id="6"/>
      <w:r>
        <w:t>Градостроительный кодекс Российской Федерации;</w:t>
      </w:r>
    </w:p>
    <w:p w:rsidR="00225B38" w:rsidRDefault="00C372E7" w:rsidP="00DF3B0B">
      <w:pPr>
        <w:pStyle w:val="11"/>
        <w:numPr>
          <w:ilvl w:val="0"/>
          <w:numId w:val="1"/>
        </w:numPr>
        <w:tabs>
          <w:tab w:val="left" w:pos="709"/>
        </w:tabs>
        <w:ind w:firstLine="720"/>
        <w:jc w:val="both"/>
      </w:pPr>
      <w:r>
        <w:t>Федеральный закон от 27.07.2010 № 190-ФЗ «О теплоснабжении»;</w:t>
      </w:r>
    </w:p>
    <w:p w:rsidR="00DF3B0B" w:rsidRDefault="00DF3B0B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bookmarkStart w:id="7" w:name="bookmark13"/>
      <w:bookmarkEnd w:id="7"/>
      <w:r>
        <w:t>Федеральный закон от 23.11.2009 № 261 -ФЗ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</w:r>
    </w:p>
    <w:p w:rsidR="00DF3B0B" w:rsidRDefault="00DF3B0B" w:rsidP="00DF3B0B">
      <w:pPr>
        <w:pStyle w:val="11"/>
        <w:numPr>
          <w:ilvl w:val="0"/>
          <w:numId w:val="1"/>
        </w:numPr>
        <w:tabs>
          <w:tab w:val="left" w:pos="1419"/>
          <w:tab w:val="left" w:pos="5573"/>
        </w:tabs>
        <w:ind w:firstLine="720"/>
        <w:jc w:val="both"/>
      </w:pPr>
      <w:r>
        <w:t>Федеральный закон от 07.12.2011</w:t>
      </w:r>
      <w:r>
        <w:tab/>
        <w:t>№ 416-ФЗ «О водоснабжении и водоотведении» в части требований к эксплуатации открытых систем теплоснабжения;</w:t>
      </w:r>
    </w:p>
    <w:p w:rsidR="00DF3B0B" w:rsidRDefault="00DF3B0B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t>Федеральный закон от 07.12.2011 № 417-ФЗ «О внесении изменений в законодательные акты Российской Федерации в связи с принятием федерального закона «О водоснабжении и водоотведении» в части внесения изменений в закон «О теплоснабжении»;</w:t>
      </w:r>
    </w:p>
    <w:p w:rsidR="00DF3B0B" w:rsidRDefault="00C372E7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t xml:space="preserve">Постановление Правительства Российской Федерации от 22.02.2012 № 154 «О требованиях к схемам теплоснабжения, порядку их разработки и утверждения» </w:t>
      </w:r>
      <w:bookmarkStart w:id="8" w:name="bookmark14"/>
      <w:bookmarkEnd w:id="8"/>
    </w:p>
    <w:p w:rsidR="00225B38" w:rsidRDefault="00C372E7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t>Постановление Правительства РФ от 08.08.2012 № 808 «Об организации теплоснабжения в Российской Федерации и о внесении изменений в некоторые акты Правительства Российской Федерации» (вместе с «Правилами организации теплоснабжения в Российской Федерации»);</w:t>
      </w:r>
    </w:p>
    <w:p w:rsidR="00DF3B0B" w:rsidRDefault="00C372E7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bookmarkStart w:id="9" w:name="bookmark15"/>
      <w:bookmarkStart w:id="10" w:name="bookmark16"/>
      <w:bookmarkStart w:id="11" w:name="bookmark17"/>
      <w:bookmarkStart w:id="12" w:name="bookmark18"/>
      <w:bookmarkStart w:id="13" w:name="bookmark19"/>
      <w:bookmarkEnd w:id="9"/>
      <w:bookmarkEnd w:id="10"/>
      <w:bookmarkEnd w:id="11"/>
      <w:bookmarkEnd w:id="12"/>
      <w:bookmarkEnd w:id="13"/>
      <w:r>
        <w:t xml:space="preserve">Приказ Минэнерго России № 565, </w:t>
      </w:r>
      <w:proofErr w:type="spellStart"/>
      <w:r>
        <w:t>Минрегиона</w:t>
      </w:r>
      <w:proofErr w:type="spellEnd"/>
      <w:r>
        <w:t xml:space="preserve"> России № 667 от 29.12.2012 «Об утверждении методических рекомендаций по разработке схем теплоснабжения»;</w:t>
      </w:r>
      <w:bookmarkStart w:id="14" w:name="bookmark20"/>
      <w:bookmarkEnd w:id="14"/>
    </w:p>
    <w:p w:rsidR="00DF3B0B" w:rsidRDefault="00C372E7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t>СП 124.13330. 2012 «Тепловые сети» (дата введения 2013.01.01);</w:t>
      </w:r>
    </w:p>
    <w:p w:rsidR="00DF3B0B" w:rsidRDefault="00C372E7" w:rsidP="00DF3B0B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t>СП 41-101-95 «Проектирование тепловых пунктов»;</w:t>
      </w:r>
    </w:p>
    <w:p w:rsidR="003769EE" w:rsidRDefault="003769EE" w:rsidP="003769EE">
      <w:pPr>
        <w:pStyle w:val="11"/>
        <w:numPr>
          <w:ilvl w:val="0"/>
          <w:numId w:val="1"/>
        </w:numPr>
        <w:tabs>
          <w:tab w:val="left" w:pos="1419"/>
        </w:tabs>
        <w:ind w:firstLine="720"/>
        <w:jc w:val="both"/>
      </w:pPr>
      <w:r>
        <w:lastRenderedPageBreak/>
        <w:t>ПТЭ электрических станций и сетей (РД 153-34.0-20.501-2003);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>Исходные данные</w:t>
      </w:r>
    </w:p>
    <w:p w:rsidR="00225B38" w:rsidRDefault="00C372E7">
      <w:pPr>
        <w:pStyle w:val="11"/>
        <w:ind w:firstLine="720"/>
        <w:jc w:val="both"/>
      </w:pPr>
      <w:r>
        <w:t>Исходными данными для разработки схемы теплоснабжения являются сведения:</w:t>
      </w:r>
    </w:p>
    <w:p w:rsidR="00DF3B0B" w:rsidRDefault="00C372E7" w:rsidP="00DF3B0B">
      <w:pPr>
        <w:pStyle w:val="11"/>
        <w:numPr>
          <w:ilvl w:val="0"/>
          <w:numId w:val="25"/>
        </w:numPr>
        <w:ind w:left="0" w:firstLine="709"/>
        <w:jc w:val="both"/>
      </w:pPr>
      <w:r>
        <w:t>генеральный план г.</w:t>
      </w:r>
      <w:r w:rsidR="00DF3B0B">
        <w:t>о.</w:t>
      </w:r>
      <w:r>
        <w:t xml:space="preserve"> Похвистнево</w:t>
      </w:r>
      <w:r w:rsidR="003769EE">
        <w:t xml:space="preserve"> Самарской области</w:t>
      </w:r>
      <w:r>
        <w:t>;</w:t>
      </w:r>
    </w:p>
    <w:p w:rsidR="00225B38" w:rsidRDefault="00C372E7" w:rsidP="00DF3B0B">
      <w:pPr>
        <w:pStyle w:val="11"/>
        <w:numPr>
          <w:ilvl w:val="0"/>
          <w:numId w:val="25"/>
        </w:numPr>
        <w:ind w:left="0" w:firstLine="709"/>
        <w:jc w:val="both"/>
        <w:sectPr w:rsidR="00225B38">
          <w:footerReference w:type="default" r:id="rId9"/>
          <w:footerReference w:type="first" r:id="rId10"/>
          <w:pgSz w:w="11900" w:h="16840"/>
          <w:pgMar w:top="974" w:right="818" w:bottom="1180" w:left="1668" w:header="0" w:footer="3" w:gutter="0"/>
          <w:pgNumType w:start="1"/>
          <w:cols w:space="720"/>
          <w:noEndnote/>
          <w:titlePg/>
          <w:docGrid w:linePitch="360"/>
        </w:sectPr>
      </w:pPr>
      <w:r>
        <w:t>данные, предо</w:t>
      </w:r>
      <w:r w:rsidR="00DF3B0B">
        <w:t xml:space="preserve">ставленные организацией ООО </w:t>
      </w:r>
      <w:r>
        <w:t>«СамРЭК-Эксплуатация», АО «Похвистневоэнерго</w:t>
      </w:r>
      <w:r w:rsidR="00DF3B0B">
        <w:t>»</w:t>
      </w:r>
      <w:r>
        <w:t xml:space="preserve">, ООО «ЖКХ пос. Октябрьский», </w:t>
      </w:r>
      <w:r w:rsidR="00B11416">
        <w:t>О</w:t>
      </w:r>
      <w:r>
        <w:t>АО «РЖД», ООО «Газпром ПХГ».</w:t>
      </w:r>
    </w:p>
    <w:p w:rsidR="00225B38" w:rsidRDefault="00C372E7">
      <w:pPr>
        <w:pStyle w:val="20"/>
        <w:keepNext/>
        <w:keepLines/>
        <w:spacing w:before="260" w:after="120" w:line="240" w:lineRule="auto"/>
      </w:pPr>
      <w:bookmarkStart w:id="15" w:name="bookmark21"/>
      <w:bookmarkStart w:id="16" w:name="bookmark22"/>
      <w:bookmarkStart w:id="17" w:name="bookmark23"/>
      <w:r>
        <w:lastRenderedPageBreak/>
        <w:t>Введение</w:t>
      </w:r>
      <w:bookmarkEnd w:id="15"/>
      <w:bookmarkEnd w:id="16"/>
      <w:bookmarkEnd w:id="17"/>
    </w:p>
    <w:p w:rsidR="00225B38" w:rsidRDefault="00C372E7">
      <w:pPr>
        <w:pStyle w:val="11"/>
        <w:ind w:firstLine="720"/>
        <w:jc w:val="both"/>
      </w:pPr>
      <w:r>
        <w:t xml:space="preserve">Законом Самарской области </w:t>
      </w:r>
      <w:r w:rsidR="00B661FA">
        <w:t>№ 60-ГД от 25</w:t>
      </w:r>
      <w:r w:rsidR="003769EE">
        <w:t xml:space="preserve">.02.2005 </w:t>
      </w:r>
      <w:r>
        <w:t xml:space="preserve">«Об установлении границ городского округа Похвистнево Самарской области» </w:t>
      </w:r>
      <w:r w:rsidR="003769EE">
        <w:t>установлено, что в состав городского</w:t>
      </w:r>
      <w:r>
        <w:t xml:space="preserve"> округ</w:t>
      </w:r>
      <w:r w:rsidR="003769EE">
        <w:t>а</w:t>
      </w:r>
      <w:r>
        <w:t xml:space="preserve"> Похвистнево входят город Похвистнево, посёлок Октябрьский.</w:t>
      </w:r>
    </w:p>
    <w:p w:rsidR="00225B38" w:rsidRDefault="003769EE">
      <w:pPr>
        <w:pStyle w:val="11"/>
        <w:ind w:firstLine="720"/>
        <w:jc w:val="both"/>
      </w:pPr>
      <w:r>
        <w:t>Согласно У</w:t>
      </w:r>
      <w:r w:rsidR="00C372E7">
        <w:t>ставу городского округа Похвистнево в границах городского округа находится город Похвистнево и один сельский населенный пункт - поселок Октябрьский.</w:t>
      </w:r>
    </w:p>
    <w:p w:rsidR="00225B38" w:rsidRDefault="00C372E7">
      <w:pPr>
        <w:pStyle w:val="11"/>
        <w:ind w:firstLine="720"/>
        <w:jc w:val="both"/>
      </w:pPr>
      <w:r>
        <w:t>Границы населенных пунктов городского округа Похвистнево по состоянию на 01.07.2019 не поставлены на кадастровый учет.</w:t>
      </w:r>
    </w:p>
    <w:p w:rsidR="00225B38" w:rsidRDefault="00C372E7">
      <w:pPr>
        <w:pStyle w:val="11"/>
        <w:ind w:firstLine="720"/>
        <w:jc w:val="both"/>
      </w:pPr>
      <w:r>
        <w:t xml:space="preserve">Площадь территории городского округа Похвистнево составляет 6774,09 га. На 1 </w:t>
      </w:r>
      <w:r w:rsidR="00F55C61">
        <w:t>октября</w:t>
      </w:r>
      <w:r>
        <w:t xml:space="preserve"> 20</w:t>
      </w:r>
      <w:r w:rsidR="00F55C61">
        <w:t>21</w:t>
      </w:r>
      <w:r>
        <w:t xml:space="preserve"> года в городском округе Похвистнево зарегистрировано </w:t>
      </w:r>
      <w:r w:rsidR="00F55C61">
        <w:t>28378</w:t>
      </w:r>
      <w:r>
        <w:t xml:space="preserve"> человек, из них в городе Похвистнево - </w:t>
      </w:r>
      <w:r w:rsidR="00F55C61">
        <w:t>27333</w:t>
      </w:r>
      <w:r>
        <w:t>, в поселке Октябрьский - 10</w:t>
      </w:r>
      <w:r w:rsidR="00F55C61">
        <w:t>45</w:t>
      </w:r>
      <w:r>
        <w:t>.</w:t>
      </w:r>
    </w:p>
    <w:p w:rsidR="00225B38" w:rsidRDefault="00C372E7">
      <w:pPr>
        <w:pStyle w:val="11"/>
        <w:spacing w:after="400"/>
        <w:ind w:firstLine="720"/>
        <w:jc w:val="both"/>
      </w:pPr>
      <w:r>
        <w:t xml:space="preserve">Расположение г. Похвистнево представлено на </w:t>
      </w:r>
      <w:proofErr w:type="gramStart"/>
      <w:r>
        <w:t>рисунке</w:t>
      </w:r>
      <w:proofErr w:type="gramEnd"/>
      <w:r>
        <w:t xml:space="preserve"> 1.</w:t>
      </w:r>
    </w:p>
    <w:p w:rsidR="00225B38" w:rsidRDefault="00C372E7">
      <w:pPr>
        <w:jc w:val="right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528945" cy="4212590"/>
            <wp:effectExtent l="19050" t="0" r="0" b="0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5528945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298"/>
      </w:pPr>
      <w:r>
        <w:t>Рисунок 1 - Расположение г. Похвистнево на карте Самарской области</w:t>
      </w:r>
    </w:p>
    <w:p w:rsidR="008A03C7" w:rsidRDefault="008A03C7" w:rsidP="008A03C7">
      <w:pPr>
        <w:pStyle w:val="20"/>
        <w:keepNext/>
        <w:keepLines/>
        <w:jc w:val="left"/>
      </w:pPr>
      <w:bookmarkStart w:id="18" w:name="bookmark24"/>
      <w:bookmarkStart w:id="19" w:name="bookmark25"/>
      <w:bookmarkStart w:id="20" w:name="bookmark26"/>
    </w:p>
    <w:p w:rsidR="00B13FF4" w:rsidRDefault="00B13FF4" w:rsidP="008A03C7">
      <w:pPr>
        <w:pStyle w:val="20"/>
        <w:keepNext/>
        <w:keepLines/>
        <w:jc w:val="left"/>
      </w:pPr>
    </w:p>
    <w:p w:rsidR="00225B38" w:rsidRDefault="00C372E7" w:rsidP="003769EE">
      <w:pPr>
        <w:pStyle w:val="20"/>
        <w:keepNext/>
        <w:keepLines/>
      </w:pPr>
      <w:r>
        <w:t>Планировочная структура г. о. Похвистнево</w:t>
      </w:r>
      <w:bookmarkEnd w:id="18"/>
      <w:bookmarkEnd w:id="19"/>
      <w:bookmarkEnd w:id="20"/>
    </w:p>
    <w:p w:rsidR="00225B38" w:rsidRDefault="00C372E7">
      <w:pPr>
        <w:pStyle w:val="11"/>
        <w:ind w:firstLine="720"/>
        <w:jc w:val="both"/>
      </w:pPr>
      <w:r>
        <w:t xml:space="preserve">Городской округ Похвистнево расположен на </w:t>
      </w:r>
      <w:proofErr w:type="gramStart"/>
      <w:r>
        <w:t>северо-востоке</w:t>
      </w:r>
      <w:proofErr w:type="gramEnd"/>
      <w:r>
        <w:t xml:space="preserve"> Самарской области. Северная часть территории городского округа (город Похвистнево) граничит с востока с Оренбургской областью (</w:t>
      </w:r>
      <w:proofErr w:type="spellStart"/>
      <w:r>
        <w:t>Бугуруслан</w:t>
      </w:r>
      <w:r w:rsidR="00657C9C">
        <w:t>ский</w:t>
      </w:r>
      <w:proofErr w:type="spellEnd"/>
      <w:r w:rsidR="00657C9C">
        <w:t xml:space="preserve"> район</w:t>
      </w:r>
      <w:r>
        <w:t xml:space="preserve">), южная (поселок Октябрьский) - с </w:t>
      </w:r>
      <w:proofErr w:type="gramStart"/>
      <w:r>
        <w:t>Кинель-Черкасским</w:t>
      </w:r>
      <w:proofErr w:type="gramEnd"/>
      <w:r>
        <w:t xml:space="preserve"> районом Самарской области. Прочие общие границы городской округ Похвистнево имеет с </w:t>
      </w:r>
      <w:proofErr w:type="spellStart"/>
      <w:r>
        <w:t>Похвистневским</w:t>
      </w:r>
      <w:proofErr w:type="spellEnd"/>
      <w:r>
        <w:t xml:space="preserve"> районом Самарской области. Расстояние до областного центра - города Самары - 140 км.</w:t>
      </w:r>
    </w:p>
    <w:p w:rsidR="00225B38" w:rsidRDefault="00C372E7">
      <w:pPr>
        <w:pStyle w:val="11"/>
        <w:ind w:firstLine="720"/>
        <w:jc w:val="both"/>
      </w:pPr>
      <w:r>
        <w:t>Исторически сложившейся главной планировочной осью городского округа Похвистнево является железнодорожная линия Самара-Уфа, благодаря которой и началось развитие города Похвистнево.</w:t>
      </w:r>
    </w:p>
    <w:p w:rsidR="00225B38" w:rsidRDefault="00C372E7">
      <w:pPr>
        <w:pStyle w:val="11"/>
        <w:ind w:firstLine="720"/>
        <w:jc w:val="both"/>
      </w:pPr>
      <w:r>
        <w:t xml:space="preserve">Другие важные планировочные оси - автомобильные дороги регионального значения 36К-851 «Самара-Бугуруслан» и </w:t>
      </w:r>
      <w:r w:rsidR="003769EE">
        <w:t xml:space="preserve">улицы </w:t>
      </w:r>
      <w:r>
        <w:t xml:space="preserve">Революционная, </w:t>
      </w:r>
      <w:r w:rsidR="003769EE">
        <w:t>соединяющейся</w:t>
      </w:r>
      <w:r>
        <w:t xml:space="preserve"> с автомобильной дорогой 36К-467 «Похвистнево-Клявлино» (на территории Похвистневского района, по территории городского округа Похвистнево не проходит). Основной массив </w:t>
      </w:r>
      <w:proofErr w:type="spellStart"/>
      <w:r>
        <w:t>градостроительно</w:t>
      </w:r>
      <w:proofErr w:type="spellEnd"/>
      <w:r w:rsidR="00657C9C">
        <w:t>-</w:t>
      </w:r>
      <w:r>
        <w:t>освоенной территории располагается между указанными осями.</w:t>
      </w:r>
    </w:p>
    <w:p w:rsidR="00225B38" w:rsidRDefault="00C372E7" w:rsidP="00FA25CE">
      <w:pPr>
        <w:pStyle w:val="11"/>
        <w:tabs>
          <w:tab w:val="left" w:pos="2827"/>
          <w:tab w:val="left" w:pos="4358"/>
          <w:tab w:val="left" w:pos="5918"/>
        </w:tabs>
        <w:ind w:firstLine="720"/>
        <w:jc w:val="both"/>
      </w:pPr>
      <w:r>
        <w:t>Связь с поселком Октябрьский осуществляется по автомобильной дороге межмуниципального</w:t>
      </w:r>
      <w:r>
        <w:tab/>
        <w:t>значения</w:t>
      </w:r>
      <w:r>
        <w:tab/>
        <w:t>36Н-468</w:t>
      </w:r>
      <w:r>
        <w:tab/>
        <w:t>«Самара-Бугуруслан</w:t>
      </w:r>
      <w:proofErr w:type="gramStart"/>
      <w:r>
        <w:t>»-</w:t>
      </w:r>
      <w:proofErr w:type="gramEnd"/>
      <w:r>
        <w:t>Яблоня(расположена за пределами территории городского округа Похвистнево).</w:t>
      </w:r>
    </w:p>
    <w:p w:rsidR="00225B38" w:rsidRDefault="00C372E7">
      <w:pPr>
        <w:pStyle w:val="11"/>
        <w:ind w:firstLine="720"/>
        <w:jc w:val="both"/>
      </w:pPr>
      <w:r>
        <w:t xml:space="preserve">Планировочная структура городского округа Похвистнево носит полицентрический характер, при </w:t>
      </w:r>
      <w:proofErr w:type="gramStart"/>
      <w:r>
        <w:t>этом</w:t>
      </w:r>
      <w:proofErr w:type="gramEnd"/>
      <w:r>
        <w:t xml:space="preserve"> более 90% населения проживает в основной части города Похвистнево. Вторичными центрами являются микрорайоны города Похвистнево и поселок Октябрьский, с компактной застройкой. Город Похвистнево обладает компактной правильной квартальной застройкой и благодаря относительно «позднему» времени основания все время систематически развивался в соответствии с Генеральными планами.</w:t>
      </w:r>
    </w:p>
    <w:p w:rsidR="00225B38" w:rsidRDefault="00C372E7">
      <w:pPr>
        <w:pStyle w:val="11"/>
        <w:ind w:firstLine="720"/>
        <w:jc w:val="both"/>
      </w:pPr>
      <w:r>
        <w:t>В городской округ Похвистнево входит два населенных пункта - город Похвистнево и поселок Октябрьский, имеющие особенности пространственного развития, обусловленные историческим развитием и экономической специализацией.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Город Похвистнево </w:t>
      </w:r>
      <w:r>
        <w:t xml:space="preserve">расположен в северной, основной, части городского округа на южном берегу реки Большой Кинель по обеим сторонам </w:t>
      </w:r>
      <w:r>
        <w:lastRenderedPageBreak/>
        <w:t>железнодорожной линии «Самара-Уфа».</w:t>
      </w:r>
    </w:p>
    <w:p w:rsidR="00225B38" w:rsidRDefault="00C372E7">
      <w:pPr>
        <w:pStyle w:val="11"/>
        <w:ind w:firstLine="720"/>
        <w:jc w:val="both"/>
      </w:pPr>
      <w:r>
        <w:t xml:space="preserve">В планировочном отношении город Похвистнево состоит из основного ядра плотной застройки, сформированного вокруг железнодорожной станции, промышленной зоны, вытянутой вдоль железнодорожных путей и двух микрорайонов - Венера и Красные Пески, находящихся в 6,5 км на северо-запад и восток от центра города соответственно. Улично-дорожная сеть города Похвистнево образует правильную квартальную сетку, характерную для относительно молодого города, сформированного на территории без </w:t>
      </w:r>
      <w:proofErr w:type="spellStart"/>
      <w:r>
        <w:t>существенныхградостроительных</w:t>
      </w:r>
      <w:proofErr w:type="spellEnd"/>
      <w:r>
        <w:t xml:space="preserve"> ограничений по единому плану.</w:t>
      </w:r>
    </w:p>
    <w:p w:rsidR="00225B38" w:rsidRDefault="00C372E7">
      <w:pPr>
        <w:pStyle w:val="11"/>
        <w:ind w:firstLine="720"/>
        <w:jc w:val="both"/>
      </w:pPr>
      <w:r>
        <w:t>Важный недостаток планировочной структуры - наличие в границах жилой застройки всего одного автомобильного и одного пешеходного перехода через железнодорожные пути, что существенно ограничивает связность двух частей города между собой.</w:t>
      </w:r>
    </w:p>
    <w:p w:rsidR="00225B38" w:rsidRDefault="00C372E7">
      <w:pPr>
        <w:pStyle w:val="11"/>
        <w:ind w:firstLine="720"/>
        <w:jc w:val="both"/>
      </w:pPr>
      <w:r>
        <w:t>Существенная деталь существующей планировочной структуры города Похвистнево - развитое функциональное использование различных частей территории.</w:t>
      </w:r>
    </w:p>
    <w:p w:rsidR="00225B38" w:rsidRDefault="00C372E7">
      <w:pPr>
        <w:pStyle w:val="11"/>
        <w:ind w:firstLine="720"/>
        <w:jc w:val="both"/>
      </w:pPr>
      <w:proofErr w:type="gramStart"/>
      <w:r>
        <w:t>К северу от железнодорожной станции в районе, ограниченном улицами Куйбышева, Лермонтова и Революционн</w:t>
      </w:r>
      <w:r w:rsidR="003769EE">
        <w:t>ая</w:t>
      </w:r>
      <w:r w:rsidR="008A03C7">
        <w:t>,</w:t>
      </w:r>
      <w:r>
        <w:t xml:space="preserve"> расположен общественно-деловой центр, находятся административные здания городского округа и Похвистневского района, многофункциональный центр, дом культуры, спортивный зал и </w:t>
      </w:r>
      <w:r w:rsidR="006D7BFA">
        <w:t xml:space="preserve">другие </w:t>
      </w:r>
      <w:r>
        <w:t>подобные учреждения.</w:t>
      </w:r>
      <w:proofErr w:type="gramEnd"/>
      <w:r>
        <w:t xml:space="preserve"> Сосредоточено большое количество предприятий сферы услуг. Также</w:t>
      </w:r>
      <w:r w:rsidR="003769EE">
        <w:t>,</w:t>
      </w:r>
      <w:r>
        <w:t xml:space="preserve"> здесь находятся малоэтажные многоквартирные жилые дома 1950-х годов постройки, но основным многоквартирным жилым районом является соседний, ограниченный улицами Куйбышева, Лермо</w:t>
      </w:r>
      <w:r w:rsidR="003769EE">
        <w:t>нтова, Матросова и Революционная</w:t>
      </w:r>
      <w:r>
        <w:t xml:space="preserve">. Район сформирован малоэтажными и </w:t>
      </w:r>
      <w:proofErr w:type="spellStart"/>
      <w:r>
        <w:t>среднеэтажными</w:t>
      </w:r>
      <w:proofErr w:type="spellEnd"/>
      <w:r>
        <w:t xml:space="preserve"> жилыми домами постройки 1950-х 1980-х годов с соответствующей социальной инфраструктурой: школа, детский сад, офис пенсионного фонда России и прочие.</w:t>
      </w:r>
    </w:p>
    <w:p w:rsidR="00225B38" w:rsidRDefault="00C372E7">
      <w:pPr>
        <w:pStyle w:val="11"/>
        <w:ind w:firstLine="720"/>
        <w:jc w:val="both"/>
      </w:pPr>
      <w:r>
        <w:t>Три района индивидуальной жилой застройки завершают формирование планировочной структуры северной части города Похвистнево. На западе два из них разделены комплексом Похвистневской центральной районной больницы и бывшего мебельного комбината, на востоке - улицами Матросова и Лермонтова. Районы индивидуальной жилой застройки имеют в своем составе отдельные предприятия сферы услуг и социального обслуживания, но массово специализированная инфраструктура не развита.</w:t>
      </w:r>
    </w:p>
    <w:p w:rsidR="00225B38" w:rsidRDefault="00C372E7" w:rsidP="00FA25CE">
      <w:pPr>
        <w:pStyle w:val="11"/>
        <w:ind w:firstLine="720"/>
        <w:jc w:val="both"/>
      </w:pPr>
      <w:r>
        <w:t xml:space="preserve">Южная часть города Похвистнево - основной жилой район, здесь строятся </w:t>
      </w:r>
      <w:r>
        <w:lastRenderedPageBreak/>
        <w:t xml:space="preserve">новые малоэтажные и индивидуальные жилые дома, имеются территории </w:t>
      </w:r>
      <w:proofErr w:type="spellStart"/>
      <w:r>
        <w:t>дляградостроительного</w:t>
      </w:r>
      <w:proofErr w:type="spellEnd"/>
      <w:r>
        <w:t xml:space="preserve"> освоения. Эта часть города была построена первой, при основании железнодорожной станции. Многоквартирная жилая застройка сосредоточена вдоль улиц Мира, Газовиков, Шевченко, </w:t>
      </w:r>
      <w:proofErr w:type="spellStart"/>
      <w:r>
        <w:t>Косогорной</w:t>
      </w:r>
      <w:proofErr w:type="spellEnd"/>
      <w:r>
        <w:t xml:space="preserve"> и </w:t>
      </w:r>
      <w:proofErr w:type="spellStart"/>
      <w:r>
        <w:t>Ново</w:t>
      </w:r>
      <w:r>
        <w:softHyphen/>
        <w:t>Полевой</w:t>
      </w:r>
      <w:proofErr w:type="spellEnd"/>
      <w:r>
        <w:t>. Отдельные средне- и малоэтажные многоквартирные жилые дома расположены в не связанных друг с другом участках. Прочие территории застроены индивидуальными жилыми домами.</w:t>
      </w:r>
    </w:p>
    <w:p w:rsidR="00225B38" w:rsidRDefault="00C372E7" w:rsidP="006D7BFA">
      <w:pPr>
        <w:pStyle w:val="11"/>
        <w:tabs>
          <w:tab w:val="left" w:pos="1896"/>
          <w:tab w:val="left" w:pos="4800"/>
          <w:tab w:val="left" w:pos="6797"/>
        </w:tabs>
        <w:ind w:firstLine="720"/>
        <w:jc w:val="both"/>
      </w:pPr>
      <w:r>
        <w:t>Промышленная и коммунально-складская застройка расположена преимущественно вблизи железной дороги, автомобильной дороги «Самар</w:t>
      </w:r>
      <w:proofErr w:type="gramStart"/>
      <w:r>
        <w:t>а-</w:t>
      </w:r>
      <w:proofErr w:type="gramEnd"/>
      <w:r>
        <w:t xml:space="preserve"> Бугуруслан» и вдоль </w:t>
      </w:r>
      <w:proofErr w:type="spellStart"/>
      <w:r>
        <w:t>Бугурусланской</w:t>
      </w:r>
      <w:proofErr w:type="spellEnd"/>
      <w:r>
        <w:t xml:space="preserve"> улицы, здесь находятся территории бывших </w:t>
      </w:r>
      <w:r w:rsidR="00AD641A">
        <w:t>заводов</w:t>
      </w:r>
      <w:r w:rsidR="00AD641A">
        <w:tab/>
        <w:t>железобетонных</w:t>
      </w:r>
      <w:r w:rsidR="00AD641A">
        <w:tab/>
        <w:t xml:space="preserve">изделий, </w:t>
      </w:r>
      <w:proofErr w:type="spellStart"/>
      <w:r>
        <w:t>машиностроительного,нефтеперерабаты</w:t>
      </w:r>
      <w:r w:rsidR="00AD641A">
        <w:t>вающего</w:t>
      </w:r>
      <w:proofErr w:type="spellEnd"/>
      <w:r w:rsidR="00AD641A">
        <w:t xml:space="preserve"> завода, а также кладбищ</w:t>
      </w:r>
      <w:r>
        <w:t>. Действующие предприятия АО «</w:t>
      </w:r>
      <w:proofErr w:type="spellStart"/>
      <w:r>
        <w:t>Самаранефтегаз</w:t>
      </w:r>
      <w:proofErr w:type="spellEnd"/>
      <w:r>
        <w:t>» также расположены на указанной территории.</w:t>
      </w:r>
    </w:p>
    <w:p w:rsidR="00225B38" w:rsidRDefault="00C372E7">
      <w:pPr>
        <w:pStyle w:val="11"/>
        <w:ind w:firstLine="720"/>
        <w:jc w:val="both"/>
      </w:pPr>
      <w:r>
        <w:t>Зеленые насаждения представлены древесной и кустарниковой растительностью и распространены повсеместно за пределами регулярной застройки.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Микрорайон Красные </w:t>
      </w:r>
      <w:r w:rsidR="004173D2">
        <w:rPr>
          <w:b/>
          <w:bCs/>
        </w:rPr>
        <w:t>П</w:t>
      </w:r>
      <w:r>
        <w:rPr>
          <w:b/>
          <w:bCs/>
        </w:rPr>
        <w:t xml:space="preserve">ески </w:t>
      </w:r>
      <w:r>
        <w:t xml:space="preserve">имеет линейную планировку вдоль главной улицы и застроен в северной части районом малоэтажных многоквартирных </w:t>
      </w:r>
      <w:proofErr w:type="spellStart"/>
      <w:r>
        <w:t>домов</w:t>
      </w:r>
      <w:proofErr w:type="gramStart"/>
      <w:r>
        <w:t>,а</w:t>
      </w:r>
      <w:proofErr w:type="spellEnd"/>
      <w:proofErr w:type="gramEnd"/>
      <w:r>
        <w:t xml:space="preserve"> в южной и восточной - индивидуальными жилыми домами.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 xml:space="preserve">Микрорайон Венера </w:t>
      </w:r>
      <w:r>
        <w:t>застроен массивом индивидуальных жилых домов, с юга ограничен железной дорогой, а с запада - цехом подготовки нефт</w:t>
      </w:r>
      <w:proofErr w:type="gramStart"/>
      <w:r>
        <w:t xml:space="preserve">и </w:t>
      </w:r>
      <w:r w:rsidR="00AD240D">
        <w:t>ООО</w:t>
      </w:r>
      <w:proofErr w:type="gramEnd"/>
      <w:r>
        <w:t xml:space="preserve"> «</w:t>
      </w:r>
      <w:r w:rsidR="00C60682">
        <w:t>ННК-</w:t>
      </w:r>
      <w:proofErr w:type="spellStart"/>
      <w:r>
        <w:t>Самаранефтегаз</w:t>
      </w:r>
      <w:proofErr w:type="spellEnd"/>
      <w:r>
        <w:t>».</w:t>
      </w:r>
    </w:p>
    <w:p w:rsidR="00225B38" w:rsidRDefault="00C372E7">
      <w:pPr>
        <w:pStyle w:val="11"/>
        <w:ind w:firstLine="720"/>
        <w:jc w:val="both"/>
        <w:sectPr w:rsidR="00225B38" w:rsidSect="003769EE">
          <w:pgSz w:w="11900" w:h="16840"/>
          <w:pgMar w:top="1134" w:right="851" w:bottom="1134" w:left="1701" w:header="0" w:footer="6" w:gutter="0"/>
          <w:cols w:space="720"/>
          <w:noEndnote/>
          <w:docGrid w:linePitch="360"/>
        </w:sectPr>
      </w:pPr>
      <w:r>
        <w:rPr>
          <w:b/>
          <w:bCs/>
        </w:rPr>
        <w:t xml:space="preserve">Поселок Октябрьский </w:t>
      </w:r>
      <w:r>
        <w:t>представляет собой микрорайон многоквартирных жилых домов, компактно расположенных вокруг общественно-делового центра поселка, по периметру которого находятся индивидуальные жилые дома. Хозяйственная деятельность ограничен</w:t>
      </w:r>
      <w:r w:rsidR="006D7BFA">
        <w:t>а</w:t>
      </w:r>
      <w:r>
        <w:t xml:space="preserve"> близостью мест добычи нефти.</w:t>
      </w:r>
    </w:p>
    <w:p w:rsidR="00225B38" w:rsidRDefault="00C372E7">
      <w:pPr>
        <w:pStyle w:val="20"/>
        <w:keepNext/>
        <w:keepLines/>
      </w:pPr>
      <w:bookmarkStart w:id="21" w:name="bookmark27"/>
      <w:bookmarkStart w:id="22" w:name="bookmark28"/>
      <w:bookmarkStart w:id="23" w:name="bookmark29"/>
      <w:r>
        <w:lastRenderedPageBreak/>
        <w:t>Природно-климатические условия исследуемой территории</w:t>
      </w:r>
      <w:bookmarkEnd w:id="21"/>
      <w:bookmarkEnd w:id="22"/>
      <w:bookmarkEnd w:id="23"/>
    </w:p>
    <w:p w:rsidR="00225B38" w:rsidRDefault="00C372E7">
      <w:pPr>
        <w:pStyle w:val="11"/>
        <w:ind w:firstLine="720"/>
        <w:jc w:val="both"/>
      </w:pPr>
      <w:proofErr w:type="gramStart"/>
      <w:r>
        <w:t>Территория городского округа Похвистнево находится в умеренном климатическим поясе с континентальным климатом.</w:t>
      </w:r>
      <w:proofErr w:type="gramEnd"/>
    </w:p>
    <w:p w:rsidR="00225B38" w:rsidRDefault="00C372E7">
      <w:pPr>
        <w:pStyle w:val="11"/>
        <w:ind w:firstLine="720"/>
        <w:jc w:val="both"/>
      </w:pPr>
      <w:r>
        <w:t>Зима холодная, продолжительная, малоснежная с сильными ветрами и буранами. Лето жаркое, сухое, с большим количеством ясных, малооблачных дней. Осень продолжительная, весна короткая, бурная. Весь год наблюдается недостаточность атмосферных осадков, сухость воздуха, интенсивность процессов испарения.</w:t>
      </w:r>
    </w:p>
    <w:p w:rsidR="00225B38" w:rsidRDefault="00C372E7">
      <w:pPr>
        <w:pStyle w:val="11"/>
        <w:ind w:firstLine="720"/>
        <w:jc w:val="both"/>
      </w:pPr>
      <w:r>
        <w:t xml:space="preserve">Климатические особенности рассматриваемой территории формируются под смягчающим влиянием западного и юго-западного переноса воздушных масс. Это обстоятельство проявляется в удлинении зимы, сокращении переходных сезонов и в возможности глубоких аномалий всех элементов погоды - больших оттепелей зимой, возвратов холода весной, увеличении </w:t>
      </w:r>
      <w:proofErr w:type="spellStart"/>
      <w:r>
        <w:t>морозоопасности</w:t>
      </w:r>
      <w:proofErr w:type="spellEnd"/>
      <w:r>
        <w:t xml:space="preserve"> в начале и конце лета, засухи, возрастании годовой амплитуды колебаний температуры воздуха.</w:t>
      </w:r>
    </w:p>
    <w:p w:rsidR="00225B38" w:rsidRDefault="00C372E7">
      <w:pPr>
        <w:pStyle w:val="11"/>
        <w:ind w:firstLine="720"/>
        <w:jc w:val="both"/>
      </w:pPr>
      <w:r>
        <w:t>Средняя годовая температура воздуха составляет + 4,</w:t>
      </w:r>
      <w:r w:rsidR="006E7A91">
        <w:t>7</w:t>
      </w:r>
      <w:r>
        <w:rPr>
          <w:vertAlign w:val="superscript"/>
        </w:rPr>
        <w:t>0</w:t>
      </w:r>
      <w:r>
        <w:t>С. Самым жарким месяцем - является июль. Средняя месячная температура воздуха в июле за многолетие наблюдения составляет + 2</w:t>
      </w:r>
      <w:r w:rsidR="006E7A91">
        <w:t>0</w:t>
      </w:r>
      <w:r>
        <w:t xml:space="preserve">,4 </w:t>
      </w:r>
      <w:r>
        <w:rPr>
          <w:vertAlign w:val="superscript"/>
        </w:rPr>
        <w:t>0</w:t>
      </w:r>
      <w:r>
        <w:t>С. Самым холодным месяцем в году - является январь. Средняя месячная температура воздуха в январе за многолетие наблюдения составляет -1</w:t>
      </w:r>
      <w:r w:rsidR="006E7A91">
        <w:t>1</w:t>
      </w:r>
      <w:r>
        <w:t>,</w:t>
      </w:r>
      <w:r w:rsidR="006E7A91">
        <w:t>6</w:t>
      </w:r>
      <w:r>
        <w:rPr>
          <w:vertAlign w:val="superscript"/>
        </w:rPr>
        <w:t>0</w:t>
      </w:r>
      <w:r>
        <w:t xml:space="preserve">С. Отрицательные среднемесячные температуры отмечены в течение пяти месяцев, а положительные - в течение семи. В зимнее время при </w:t>
      </w:r>
      <w:proofErr w:type="gramStart"/>
      <w:r>
        <w:t>оттепелях</w:t>
      </w:r>
      <w:proofErr w:type="gramEnd"/>
      <w:r>
        <w:t xml:space="preserve"> возможны положительные температуры воздуха.</w:t>
      </w:r>
    </w:p>
    <w:p w:rsidR="00225B38" w:rsidRDefault="00C372E7">
      <w:pPr>
        <w:pStyle w:val="11"/>
        <w:ind w:firstLine="720"/>
        <w:jc w:val="both"/>
      </w:pPr>
      <w:r>
        <w:t>На исследуемой территории среднегодовое количество осадков составляет 4</w:t>
      </w:r>
      <w:r w:rsidR="0099454D">
        <w:t>67</w:t>
      </w:r>
      <w:r>
        <w:t xml:space="preserve"> мм. Наибольшее количество осадков приходится на ию</w:t>
      </w:r>
      <w:r w:rsidR="0099454D">
        <w:t>н</w:t>
      </w:r>
      <w:r>
        <w:t>ь (5</w:t>
      </w:r>
      <w:r w:rsidR="0099454D">
        <w:t>7</w:t>
      </w:r>
      <w:r>
        <w:t xml:space="preserve"> мм), наименьшее - на </w:t>
      </w:r>
      <w:r w:rsidR="0099454D">
        <w:t>март</w:t>
      </w:r>
      <w:r>
        <w:t xml:space="preserve"> (2</w:t>
      </w:r>
      <w:r w:rsidR="0099454D">
        <w:t>5</w:t>
      </w:r>
      <w:r>
        <w:t xml:space="preserve"> мм). На сток летние осадки существенного влияния не оказывают. Большая их часть расходуется на испарение и просачивание. Главную роль в формировании стока играют осадки зимнего периода. Преобладающее количество осадков выпадает в виде слабых и незначительных по величине дождей или снегопадов. Осадки, равные или более 1,0 мм, наблюдаются 78 дней в году.</w:t>
      </w:r>
    </w:p>
    <w:p w:rsidR="00225B38" w:rsidRDefault="00C372E7">
      <w:pPr>
        <w:pStyle w:val="11"/>
        <w:ind w:firstLine="720"/>
        <w:jc w:val="both"/>
        <w:sectPr w:rsidR="00225B38">
          <w:pgSz w:w="11900" w:h="16840"/>
          <w:pgMar w:top="1134" w:right="818" w:bottom="1020" w:left="1669" w:header="0" w:footer="3" w:gutter="0"/>
          <w:cols w:space="720"/>
          <w:noEndnote/>
          <w:docGrid w:linePitch="360"/>
        </w:sectPr>
      </w:pPr>
      <w:r>
        <w:t>Среднегодовая скорость ветра по данным метеостанции составляет 3,</w:t>
      </w:r>
      <w:r w:rsidR="0099454D">
        <w:t>5</w:t>
      </w:r>
      <w:r>
        <w:t xml:space="preserve"> м/с. В течение года среднемесячная скорость ветра изменяется от 3,0 м/с в июле</w:t>
      </w:r>
      <w:r w:rsidR="0099454D">
        <w:t xml:space="preserve"> и в августе</w:t>
      </w:r>
      <w:r>
        <w:t xml:space="preserve"> до </w:t>
      </w:r>
      <w:r w:rsidR="0099454D">
        <w:t>3,9</w:t>
      </w:r>
      <w:r>
        <w:t xml:space="preserve"> м/</w:t>
      </w:r>
      <w:proofErr w:type="gramStart"/>
      <w:r>
        <w:t>с</w:t>
      </w:r>
      <w:proofErr w:type="gramEnd"/>
      <w:r>
        <w:t xml:space="preserve"> в </w:t>
      </w:r>
      <w:r w:rsidR="0099454D">
        <w:t>апреле</w:t>
      </w:r>
      <w:r>
        <w:t>. В течение года преобладающими ветрами на исследуемой территории следует считать ветры западной и юго-западной четверти.</w:t>
      </w:r>
    </w:p>
    <w:p w:rsidR="00225B38" w:rsidRDefault="00AD641A">
      <w:pPr>
        <w:pStyle w:val="20"/>
        <w:keepNext/>
        <w:keepLines/>
      </w:pPr>
      <w:bookmarkStart w:id="24" w:name="bookmark30"/>
      <w:bookmarkStart w:id="25" w:name="bookmark31"/>
      <w:bookmarkStart w:id="26" w:name="bookmark32"/>
      <w:r>
        <w:lastRenderedPageBreak/>
        <w:t>Г</w:t>
      </w:r>
      <w:r w:rsidR="00C372E7">
        <w:t>идрография</w:t>
      </w:r>
      <w:bookmarkEnd w:id="24"/>
      <w:bookmarkEnd w:id="25"/>
      <w:bookmarkEnd w:id="26"/>
    </w:p>
    <w:p w:rsidR="00225B38" w:rsidRDefault="00C372E7">
      <w:pPr>
        <w:pStyle w:val="11"/>
        <w:ind w:firstLine="720"/>
        <w:jc w:val="both"/>
      </w:pPr>
      <w:r>
        <w:t>Основа гидрографической сети территории городского округа Похвистнево - р. Большой Кинель, которая берет начало на запад</w:t>
      </w:r>
      <w:r w:rsidR="00FF7CD2">
        <w:t>ном склоне возвышенности Общий С</w:t>
      </w:r>
      <w:r>
        <w:t xml:space="preserve">ырт, в 9 км к юго-востоку от с. </w:t>
      </w:r>
      <w:proofErr w:type="spellStart"/>
      <w:r>
        <w:t>Алябьево</w:t>
      </w:r>
      <w:proofErr w:type="spellEnd"/>
      <w:r w:rsidR="002F3875">
        <w:t xml:space="preserve"> </w:t>
      </w:r>
      <w:proofErr w:type="spellStart"/>
      <w:r>
        <w:t>Пономаревского</w:t>
      </w:r>
      <w:proofErr w:type="spellEnd"/>
      <w:r>
        <w:t xml:space="preserve"> района Оренбургской области и впадает в р. Самара, являясь ее правобережным </w:t>
      </w:r>
      <w:proofErr w:type="spellStart"/>
      <w:r>
        <w:t>притоком</w:t>
      </w:r>
      <w:proofErr w:type="gramStart"/>
      <w:r>
        <w:t>.Т</w:t>
      </w:r>
      <w:proofErr w:type="gramEnd"/>
      <w:r>
        <w:t>акже</w:t>
      </w:r>
      <w:proofErr w:type="spellEnd"/>
      <w:r>
        <w:t xml:space="preserve"> в границах городского округа Похвистнево протекают мелкие реки - </w:t>
      </w:r>
      <w:proofErr w:type="spellStart"/>
      <w:r>
        <w:t>Ерыкла</w:t>
      </w:r>
      <w:proofErr w:type="spellEnd"/>
      <w:r>
        <w:t xml:space="preserve">, Камышла, </w:t>
      </w:r>
      <w:proofErr w:type="spellStart"/>
      <w:r>
        <w:t>Кутлугуш</w:t>
      </w:r>
      <w:proofErr w:type="spellEnd"/>
      <w:r>
        <w:t xml:space="preserve">. Общая длина реки р. Большой Кинель 422 км, протяженность в пределах городского округа Похвистнево - 16,52 км. Общая площадь водосборного бассейна до устья 14900 кв. км. Общее падение реки 265 </w:t>
      </w:r>
      <w:proofErr w:type="spellStart"/>
      <w:r>
        <w:t>км</w:t>
      </w:r>
      <w:proofErr w:type="gramStart"/>
      <w:r>
        <w:t>,с</w:t>
      </w:r>
      <w:proofErr w:type="gramEnd"/>
      <w:r>
        <w:t>редний</w:t>
      </w:r>
      <w:proofErr w:type="spellEnd"/>
      <w:r>
        <w:t xml:space="preserve"> уклон 0,6%, средняя высота водосбора 154 м.</w:t>
      </w:r>
    </w:p>
    <w:p w:rsidR="00225B38" w:rsidRDefault="00C372E7">
      <w:pPr>
        <w:pStyle w:val="20"/>
        <w:keepNext/>
        <w:keepLines/>
      </w:pPr>
      <w:bookmarkStart w:id="27" w:name="bookmark33"/>
      <w:bookmarkStart w:id="28" w:name="bookmark34"/>
      <w:bookmarkStart w:id="29" w:name="bookmark35"/>
      <w:r>
        <w:t>Рельеф</w:t>
      </w:r>
      <w:bookmarkEnd w:id="27"/>
      <w:bookmarkEnd w:id="28"/>
      <w:bookmarkEnd w:id="29"/>
    </w:p>
    <w:p w:rsidR="00225B38" w:rsidRDefault="00C372E7">
      <w:pPr>
        <w:pStyle w:val="11"/>
        <w:ind w:firstLine="720"/>
        <w:jc w:val="both"/>
      </w:pPr>
      <w:r>
        <w:t xml:space="preserve">Рельеф оказывает большое влияние на природные процессы и хозяйственную деятельность человека. Велико значение рельефа при </w:t>
      </w:r>
      <w:proofErr w:type="gramStart"/>
      <w:r>
        <w:t>проведении</w:t>
      </w:r>
      <w:proofErr w:type="gramEnd"/>
      <w:r>
        <w:t xml:space="preserve"> дорог, выборе строительных площадок, размещении сельскохозяйственных угодий и других условиях жизни людей.</w:t>
      </w:r>
    </w:p>
    <w:p w:rsidR="00225B38" w:rsidRDefault="00C372E7">
      <w:pPr>
        <w:pStyle w:val="11"/>
        <w:ind w:firstLine="720"/>
        <w:jc w:val="both"/>
      </w:pPr>
      <w:r>
        <w:t xml:space="preserve">По условиям геоморфологического районирования территория городского округа Похвистнево располагается в пределах Пермского плато геоморфологической провинции Высокого Заволжья, на возвышенных равнинах, являющихся частью </w:t>
      </w:r>
      <w:proofErr w:type="spellStart"/>
      <w:r>
        <w:t>Бугульминско-Белебеевской</w:t>
      </w:r>
      <w:proofErr w:type="spellEnd"/>
      <w:r>
        <w:t xml:space="preserve"> возвышенности и называемых </w:t>
      </w:r>
      <w:proofErr w:type="spellStart"/>
      <w:r>
        <w:t>Кинельские</w:t>
      </w:r>
      <w:proofErr w:type="spellEnd"/>
      <w:r>
        <w:t xml:space="preserve"> Яры. Вершины увалов поднимаются над уровнем моря на 280-300 м, гора Копейка, расположенная в 6 км к северо-востоку от города Похвистнево, имеет высоту 250 м.</w:t>
      </w:r>
    </w:p>
    <w:p w:rsidR="00225B38" w:rsidRDefault="00C372E7">
      <w:pPr>
        <w:pStyle w:val="11"/>
        <w:ind w:firstLine="720"/>
        <w:jc w:val="both"/>
      </w:pPr>
      <w:r>
        <w:t>В границах обозначенного геоморфологического района территория городского округа Похвистнево приурочена к коренному склону, пойменной террасе и левобережным первой и второй надпойменным террасам р. Большой Кинель.</w:t>
      </w:r>
    </w:p>
    <w:p w:rsidR="00225B38" w:rsidRDefault="00C372E7">
      <w:pPr>
        <w:pStyle w:val="11"/>
        <w:ind w:firstLine="720"/>
        <w:jc w:val="both"/>
      </w:pPr>
      <w:r>
        <w:t>Пойменная терраса имеет ширину 20-200 м, абсолютные высоты 60-62,5 м. поверхность ее всхолмленная, заболоченная, изобилует озерами и старицами.</w:t>
      </w:r>
    </w:p>
    <w:p w:rsidR="00225B38" w:rsidRDefault="00C372E7">
      <w:pPr>
        <w:pStyle w:val="11"/>
        <w:ind w:firstLine="720"/>
        <w:jc w:val="both"/>
      </w:pPr>
      <w:r>
        <w:t>Первая надпойменная терраса имеет ширину 1,0 - 1,5 км с отметками 65</w:t>
      </w:r>
      <w:r w:rsidR="00387D8F">
        <w:t>,</w:t>
      </w:r>
      <w:r>
        <w:softHyphen/>
        <w:t xml:space="preserve">70 м. Поверхность террасы ровная, с небольшим общим уклоном в сторону реки и местными уклонами, и тальвегами редких, слабо развитых лощин и блюдцеобразных понижений. Над поймой терраса имеет хорошо выраженный, местами несколько </w:t>
      </w:r>
      <w:proofErr w:type="spellStart"/>
      <w:r>
        <w:t>снивелированный</w:t>
      </w:r>
      <w:proofErr w:type="spellEnd"/>
      <w:r>
        <w:t xml:space="preserve"> уступ высотой порядка 5,0 м.</w:t>
      </w:r>
    </w:p>
    <w:p w:rsidR="00225B38" w:rsidRDefault="00C372E7" w:rsidP="00AD641A">
      <w:pPr>
        <w:pStyle w:val="11"/>
        <w:spacing w:line="343" w:lineRule="auto"/>
        <w:ind w:firstLine="709"/>
        <w:jc w:val="both"/>
        <w:sectPr w:rsidR="00225B38">
          <w:footerReference w:type="default" r:id="rId12"/>
          <w:pgSz w:w="11900" w:h="16840"/>
          <w:pgMar w:top="1134" w:right="818" w:bottom="641" w:left="1669" w:header="706" w:footer="213" w:gutter="0"/>
          <w:cols w:space="720"/>
          <w:noEndnote/>
          <w:docGrid w:linePitch="360"/>
        </w:sectPr>
      </w:pPr>
      <w:r>
        <w:t xml:space="preserve">Вторая надпойменная терраса плавным пологим уступом соединяется с первой, имеет отметки 70-103 м и постепенно переходит в водораздельную часть, </w:t>
      </w:r>
    </w:p>
    <w:p w:rsidR="00225B38" w:rsidRDefault="00C372E7">
      <w:pPr>
        <w:pStyle w:val="11"/>
        <w:ind w:firstLine="0"/>
        <w:jc w:val="both"/>
      </w:pPr>
      <w:r>
        <w:lastRenderedPageBreak/>
        <w:t>где отметки достигают 150 м. Поверхность ее ровная, с небольшим уклоном в сторону р. Большой Кинель.</w:t>
      </w:r>
    </w:p>
    <w:p w:rsidR="00225B38" w:rsidRDefault="00C372E7">
      <w:pPr>
        <w:pStyle w:val="11"/>
        <w:ind w:firstLine="720"/>
        <w:jc w:val="both"/>
      </w:pPr>
      <w:r>
        <w:t>Примерно по линии сопряжения первой и второй надпойменных террас проходит полотно железной дороги.</w:t>
      </w:r>
    </w:p>
    <w:p w:rsidR="00225B38" w:rsidRDefault="00C372E7">
      <w:pPr>
        <w:pStyle w:val="11"/>
        <w:ind w:firstLine="720"/>
        <w:jc w:val="both"/>
      </w:pPr>
      <w:r>
        <w:t xml:space="preserve">В целом рельеф территории волнистый, с общим пологим уклоном в сторону р. Большой Кинель. Рельеф осложнен наличием лощин и </w:t>
      </w:r>
      <w:proofErr w:type="spellStart"/>
      <w:r>
        <w:t>микропонижений</w:t>
      </w:r>
      <w:proofErr w:type="spellEnd"/>
      <w:r>
        <w:t>. Так, первая и вторая надпойменные террасы в центральной части города пересекаются несколькими пологими, широкими лощинами, направленными своим устьем к реке. По некоторым из них наблюдаются водотоки.</w:t>
      </w:r>
    </w:p>
    <w:p w:rsidR="00225B38" w:rsidRDefault="00C372E7">
      <w:pPr>
        <w:pStyle w:val="11"/>
        <w:spacing w:after="400"/>
        <w:ind w:firstLine="720"/>
        <w:jc w:val="both"/>
      </w:pPr>
      <w:r>
        <w:t xml:space="preserve">Абсолютная максимальная отметка высоты рельефа составляет 120 м в центральной части территории, к югу от железной дороги. </w:t>
      </w:r>
      <w:proofErr w:type="gramStart"/>
      <w:r>
        <w:t>Абсолютная</w:t>
      </w:r>
      <w:proofErr w:type="gramEnd"/>
      <w:r>
        <w:t xml:space="preserve"> минимальная 58 м, приурочена к пойме р. Большой Кинель. Пониженные участки рельефа в паводковый период затапливаются.</w:t>
      </w:r>
    </w:p>
    <w:p w:rsidR="00225B38" w:rsidRDefault="00C372E7">
      <w:pPr>
        <w:pStyle w:val="20"/>
        <w:keepNext/>
        <w:keepLines/>
      </w:pPr>
      <w:bookmarkStart w:id="30" w:name="bookmark36"/>
      <w:bookmarkStart w:id="31" w:name="bookmark37"/>
      <w:bookmarkStart w:id="32" w:name="bookmark38"/>
      <w:r>
        <w:t>Современное использование территории г. о. Похвистнево</w:t>
      </w:r>
      <w:bookmarkEnd w:id="30"/>
      <w:bookmarkEnd w:id="31"/>
      <w:bookmarkEnd w:id="32"/>
    </w:p>
    <w:p w:rsidR="00225B38" w:rsidRDefault="00C372E7">
      <w:pPr>
        <w:pStyle w:val="11"/>
        <w:ind w:firstLine="720"/>
        <w:jc w:val="both"/>
      </w:pPr>
      <w:r>
        <w:t xml:space="preserve">В соответствии с Земельным кодексом </w:t>
      </w:r>
      <w:proofErr w:type="spellStart"/>
      <w:r>
        <w:t>РФземли</w:t>
      </w:r>
      <w:proofErr w:type="spellEnd"/>
      <w:r>
        <w:t xml:space="preserve"> в Российской Федерации по целевому назначению подразделяются на следующие категории: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084"/>
        </w:tabs>
        <w:ind w:firstLine="720"/>
        <w:jc w:val="both"/>
      </w:pPr>
      <w:bookmarkStart w:id="33" w:name="bookmark39"/>
      <w:bookmarkEnd w:id="33"/>
      <w:r>
        <w:t>земли сельскохозяйственного назначения;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089"/>
        </w:tabs>
        <w:ind w:firstLine="720"/>
        <w:jc w:val="both"/>
      </w:pPr>
      <w:bookmarkStart w:id="34" w:name="bookmark40"/>
      <w:bookmarkEnd w:id="34"/>
      <w:r>
        <w:t>земли населенных пункто</w:t>
      </w:r>
      <w:proofErr w:type="gramStart"/>
      <w:r>
        <w:t>в(</w:t>
      </w:r>
      <w:proofErr w:type="gramEnd"/>
      <w:r>
        <w:t>в ред. Федерального закона от 18.12.2006 N 232-ФЗ);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098"/>
        </w:tabs>
        <w:ind w:firstLine="720"/>
        <w:jc w:val="both"/>
      </w:pPr>
      <w:bookmarkStart w:id="35" w:name="bookmark41"/>
      <w:bookmarkEnd w:id="35"/>
      <w:proofErr w:type="gramStart"/>
      <w: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</w:r>
      <w:proofErr w:type="gramEnd"/>
    </w:p>
    <w:p w:rsidR="00225B38" w:rsidRDefault="00C372E7">
      <w:pPr>
        <w:pStyle w:val="11"/>
        <w:numPr>
          <w:ilvl w:val="0"/>
          <w:numId w:val="2"/>
        </w:numPr>
        <w:tabs>
          <w:tab w:val="left" w:pos="1103"/>
        </w:tabs>
        <w:ind w:firstLine="720"/>
        <w:jc w:val="both"/>
      </w:pPr>
      <w:bookmarkStart w:id="36" w:name="bookmark42"/>
      <w:bookmarkEnd w:id="36"/>
      <w:r>
        <w:t>земли особо охраняемых территорий и объектов;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103"/>
        </w:tabs>
        <w:ind w:firstLine="720"/>
        <w:jc w:val="both"/>
      </w:pPr>
      <w:bookmarkStart w:id="37" w:name="bookmark43"/>
      <w:bookmarkEnd w:id="37"/>
      <w:r>
        <w:t>земли лесного фонда;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103"/>
        </w:tabs>
        <w:ind w:firstLine="720"/>
        <w:jc w:val="both"/>
      </w:pPr>
      <w:bookmarkStart w:id="38" w:name="bookmark44"/>
      <w:bookmarkEnd w:id="38"/>
      <w:r>
        <w:t>земли водного фонда;</w:t>
      </w:r>
    </w:p>
    <w:p w:rsidR="00225B38" w:rsidRDefault="00C372E7">
      <w:pPr>
        <w:pStyle w:val="11"/>
        <w:numPr>
          <w:ilvl w:val="0"/>
          <w:numId w:val="2"/>
        </w:numPr>
        <w:tabs>
          <w:tab w:val="left" w:pos="1103"/>
        </w:tabs>
        <w:ind w:firstLine="720"/>
        <w:jc w:val="both"/>
      </w:pPr>
      <w:bookmarkStart w:id="39" w:name="bookmark45"/>
      <w:bookmarkEnd w:id="39"/>
      <w:r>
        <w:t>земли запаса.</w:t>
      </w:r>
    </w:p>
    <w:p w:rsidR="00225B38" w:rsidRDefault="00C372E7">
      <w:pPr>
        <w:pStyle w:val="11"/>
        <w:ind w:firstLine="720"/>
        <w:jc w:val="both"/>
      </w:pPr>
      <w:r>
        <w:t>Территория городского округа представлена следующими категориями земель: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74"/>
        </w:tabs>
        <w:ind w:firstLine="720"/>
        <w:jc w:val="both"/>
      </w:pPr>
      <w:bookmarkStart w:id="40" w:name="bookmark46"/>
      <w:bookmarkEnd w:id="40"/>
      <w:r>
        <w:t>земли сельскохозяйственного назначения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74"/>
        </w:tabs>
        <w:ind w:firstLine="720"/>
        <w:jc w:val="both"/>
      </w:pPr>
      <w:bookmarkStart w:id="41" w:name="bookmark47"/>
      <w:bookmarkEnd w:id="41"/>
      <w:r>
        <w:t>земли населенных пунктов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74"/>
        </w:tabs>
        <w:ind w:firstLine="720"/>
        <w:jc w:val="both"/>
      </w:pPr>
      <w:bookmarkStart w:id="42" w:name="bookmark48"/>
      <w:bookmarkEnd w:id="42"/>
      <w:r>
        <w:t>земли промышленности, транспорта, связи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74"/>
        </w:tabs>
        <w:ind w:firstLine="720"/>
        <w:jc w:val="both"/>
      </w:pPr>
      <w:bookmarkStart w:id="43" w:name="bookmark49"/>
      <w:bookmarkEnd w:id="43"/>
      <w:r>
        <w:t>земли лесного фонда</w:t>
      </w:r>
    </w:p>
    <w:p w:rsidR="00AD641A" w:rsidRDefault="00AD641A">
      <w:pPr>
        <w:pStyle w:val="11"/>
        <w:ind w:firstLine="720"/>
        <w:jc w:val="both"/>
      </w:pPr>
    </w:p>
    <w:p w:rsidR="00AD641A" w:rsidRDefault="00AD641A">
      <w:pPr>
        <w:pStyle w:val="11"/>
        <w:ind w:firstLine="720"/>
        <w:jc w:val="both"/>
      </w:pPr>
    </w:p>
    <w:p w:rsidR="00225B38" w:rsidRDefault="00C372E7">
      <w:pPr>
        <w:pStyle w:val="11"/>
        <w:ind w:firstLine="720"/>
        <w:jc w:val="both"/>
      </w:pPr>
      <w:r>
        <w:lastRenderedPageBreak/>
        <w:t>На территории городского округа Похвистнево по состоянию на 01.07.20</w:t>
      </w:r>
      <w:r w:rsidR="00387D8F">
        <w:t>26</w:t>
      </w:r>
      <w:r>
        <w:t xml:space="preserve"> земельный фонд представлен только землями населенного пункта. При этом</w:t>
      </w:r>
      <w:proofErr w:type="gramStart"/>
      <w:r>
        <w:t>,</w:t>
      </w:r>
      <w:proofErr w:type="gramEnd"/>
      <w:r>
        <w:t xml:space="preserve"> часть участков стоит на учете в Едином государственном реестре недвижимости как земли промышленности и иного специального назначения. Кроме того, лесохозяйственным регламентом Похвистневского лесничества учтено два лесных квартала (№№ 97 и 128), отнесенных к землям лесного фонда. Исходя из </w:t>
      </w:r>
      <w:proofErr w:type="gramStart"/>
      <w:r>
        <w:t>вышеизложенного</w:t>
      </w:r>
      <w:proofErr w:type="gramEnd"/>
      <w:r>
        <w:t>, информация о землях различных категорий будет приведена с учетом всех имеющихся документов и нормативно-правовых актов.</w:t>
      </w:r>
    </w:p>
    <w:p w:rsidR="00225B38" w:rsidRDefault="00C372E7">
      <w:pPr>
        <w:pStyle w:val="11"/>
        <w:ind w:firstLine="720"/>
        <w:jc w:val="both"/>
      </w:pPr>
      <w:r>
        <w:t>Структура земельного фонда городского округа Похвистнево представлена в таблице 1.</w:t>
      </w:r>
    </w:p>
    <w:p w:rsidR="00225B38" w:rsidRDefault="00C372E7">
      <w:pPr>
        <w:pStyle w:val="11"/>
        <w:ind w:firstLine="720"/>
        <w:jc w:val="both"/>
      </w:pPr>
      <w:r>
        <w:t>Таблица 1- Структура земельного фонда городского округа Похвистнево на 20</w:t>
      </w:r>
      <w:r w:rsidR="00387D8F">
        <w:t>26</w:t>
      </w:r>
      <w:r>
        <w:t xml:space="preserve"> год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0"/>
        <w:gridCol w:w="4819"/>
        <w:gridCol w:w="1560"/>
        <w:gridCol w:w="1670"/>
      </w:tblGrid>
      <w:tr w:rsidR="00225B38">
        <w:trPr>
          <w:trHeight w:hRule="exact" w:val="941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Категории земель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Общая площадь,</w:t>
            </w:r>
            <w:r w:rsidR="005063D8">
              <w:rPr>
                <w:b/>
                <w:bCs/>
                <w:sz w:val="20"/>
                <w:szCs w:val="20"/>
              </w:rPr>
              <w:t xml:space="preserve"> </w:t>
            </w:r>
            <w:proofErr w:type="gramStart"/>
            <w:r>
              <w:rPr>
                <w:b/>
                <w:bCs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% от общей площади МО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населенных пунктов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6774,09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  <w:tr w:rsidR="00225B38">
        <w:trPr>
          <w:trHeight w:hRule="exact" w:val="701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лесного фонда (по данным лесохозяйственного регламента Похвистневского лесничества)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(97)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(1,43%)</w:t>
            </w:r>
          </w:p>
        </w:tc>
      </w:tr>
      <w:tr w:rsidR="00225B38">
        <w:trPr>
          <w:trHeight w:hRule="exact" w:val="533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земель в границах городского округа Похвистнево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6774,09</w:t>
            </w:r>
          </w:p>
        </w:tc>
        <w:tc>
          <w:tcPr>
            <w:tcW w:w="16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</w:tbl>
    <w:p w:rsidR="00225B38" w:rsidRDefault="00225B38">
      <w:pPr>
        <w:sectPr w:rsidR="00225B38">
          <w:footerReference w:type="default" r:id="rId13"/>
          <w:pgSz w:w="11900" w:h="16840"/>
          <w:pgMar w:top="1068" w:right="814" w:bottom="1221" w:left="1668" w:header="640" w:footer="3" w:gutter="0"/>
          <w:cols w:space="720"/>
          <w:noEndnote/>
          <w:docGrid w:linePitch="360"/>
        </w:sectPr>
      </w:pPr>
    </w:p>
    <w:p w:rsidR="00225B38" w:rsidRDefault="00C372E7">
      <w:pPr>
        <w:pStyle w:val="20"/>
        <w:keepNext/>
        <w:keepLines/>
        <w:spacing w:before="260" w:after="120" w:line="240" w:lineRule="auto"/>
      </w:pPr>
      <w:bookmarkStart w:id="44" w:name="bookmark50"/>
      <w:bookmarkStart w:id="45" w:name="bookmark51"/>
      <w:bookmarkStart w:id="46" w:name="bookmark52"/>
      <w:r>
        <w:lastRenderedPageBreak/>
        <w:t>Жилая зона</w:t>
      </w:r>
      <w:bookmarkEnd w:id="44"/>
      <w:bookmarkEnd w:id="45"/>
      <w:bookmarkEnd w:id="46"/>
    </w:p>
    <w:p w:rsidR="00225B38" w:rsidRDefault="00C372E7">
      <w:pPr>
        <w:pStyle w:val="11"/>
        <w:ind w:firstLine="820"/>
        <w:jc w:val="both"/>
      </w:pPr>
      <w:r>
        <w:t>Согласно пункту 1 ст. 83 Земельного кодекса Российской Федерации «землями населенных пунктов признаются земли, используемые и предназначенные для застройки и развития населенных пунктов».</w:t>
      </w:r>
    </w:p>
    <w:p w:rsidR="00225B38" w:rsidRDefault="00C372E7">
      <w:pPr>
        <w:pStyle w:val="11"/>
        <w:ind w:firstLine="820"/>
        <w:jc w:val="both"/>
      </w:pPr>
      <w:r>
        <w:t>В состав городского округа Похвистнево входит два населенных пункта: город Похвистнево и поселок Октябрьский. Общая площадь категории земель населенных пунктов составляет 6774,09 га. Перечень населенных пунктов (состав земель населенных пунктов), входящих в состав городского округа Похвистнево с указанием их площади представлен в таблице 2.</w:t>
      </w:r>
    </w:p>
    <w:p w:rsidR="00225B38" w:rsidRDefault="00C372E7">
      <w:pPr>
        <w:pStyle w:val="ab"/>
      </w:pPr>
      <w:r>
        <w:t>Таблица 2 - Состав земель населенных пунктов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330"/>
        <w:gridCol w:w="3346"/>
        <w:gridCol w:w="2155"/>
        <w:gridCol w:w="2160"/>
      </w:tblGrid>
      <w:tr w:rsidR="00225B38">
        <w:trPr>
          <w:trHeight w:hRule="exact" w:val="826"/>
          <w:jc w:val="center"/>
        </w:trPr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Населенный пункт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Площадь, </w:t>
            </w:r>
            <w:proofErr w:type="gramStart"/>
            <w:r>
              <w:rPr>
                <w:b/>
                <w:bCs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% от общей площади земель населенных пунктов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город Похвистнево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2259,15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33,35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13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3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поселок Октябрьский</w:t>
            </w: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4514,94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66,65</w:t>
            </w:r>
          </w:p>
        </w:tc>
      </w:tr>
      <w:tr w:rsidR="00225B38">
        <w:trPr>
          <w:trHeight w:hRule="exact" w:val="370"/>
          <w:jc w:val="center"/>
        </w:trPr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</w:t>
            </w:r>
          </w:p>
        </w:tc>
        <w:tc>
          <w:tcPr>
            <w:tcW w:w="3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21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6774,09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</w:tbl>
    <w:p w:rsidR="00225B38" w:rsidRDefault="00225B38">
      <w:pPr>
        <w:spacing w:after="399" w:line="1" w:lineRule="exact"/>
      </w:pPr>
    </w:p>
    <w:p w:rsidR="00225B38" w:rsidRDefault="00C372E7">
      <w:pPr>
        <w:pStyle w:val="11"/>
        <w:ind w:firstLine="820"/>
        <w:jc w:val="both"/>
      </w:pPr>
      <w:r>
        <w:t>Существующие границы населенных пунктов нанесены по данным Землеустроительного дела по установлению, уточнению границ городского округа Похвистнево Самарской области, разработанного ФГУП «</w:t>
      </w:r>
      <w:proofErr w:type="spellStart"/>
      <w:r>
        <w:t>Средневолжское</w:t>
      </w:r>
      <w:proofErr w:type="spellEnd"/>
      <w:r w:rsidR="005063D8">
        <w:t xml:space="preserve"> </w:t>
      </w:r>
      <w:proofErr w:type="spellStart"/>
      <w:r>
        <w:t>аэрогеодезическое</w:t>
      </w:r>
      <w:proofErr w:type="spellEnd"/>
      <w:r>
        <w:t xml:space="preserve"> предприятие» в 2008 году.</w:t>
      </w:r>
    </w:p>
    <w:p w:rsidR="00225B38" w:rsidRDefault="00C372E7">
      <w:pPr>
        <w:pStyle w:val="11"/>
        <w:ind w:firstLine="820"/>
        <w:jc w:val="both"/>
      </w:pPr>
      <w:r>
        <w:t>Площадь города Похвистнево уменьши</w:t>
      </w:r>
      <w:r w:rsidR="002F56E6">
        <w:t>лась</w:t>
      </w:r>
      <w:r>
        <w:t xml:space="preserve"> на 225,06 га (было 2259,15 га, ст</w:t>
      </w:r>
      <w:r w:rsidR="002F56E6">
        <w:t>ало</w:t>
      </w:r>
      <w:r>
        <w:t xml:space="preserve"> 2034,06 га). Уменьшение площади населенного пункта происходит </w:t>
      </w:r>
      <w:r w:rsidR="002F56E6">
        <w:t>вследствие</w:t>
      </w:r>
      <w:r>
        <w:t xml:space="preserve"> исключения из границ участков, занятых промышленными объектами нефтедобычи и переработки, транспортом, также из границ города Похвистнево исключается два участка лесов Похвистневского лесничества общей площадью 132 га, расположенных на севере и северо-востоке города, учтенных в его лесохозяйственном регламенте и материалах лесоустройства.</w:t>
      </w:r>
    </w:p>
    <w:p w:rsidR="00225B38" w:rsidRDefault="00C372E7">
      <w:pPr>
        <w:pStyle w:val="11"/>
        <w:ind w:firstLine="820"/>
        <w:jc w:val="both"/>
      </w:pPr>
      <w:r>
        <w:t>Из состава земель населенных пунктов в городе Похвистнево (микрорайоны Красные Пески и Волчья Яма) исключаются участки земли общей площадью в 92,01 га, входящие в границы санитарно-защитных зон магистральных газопроводов с включением в категорию земель промышленности и иного специального назначения.</w:t>
      </w:r>
    </w:p>
    <w:p w:rsidR="00225B38" w:rsidRDefault="00C372E7">
      <w:pPr>
        <w:pStyle w:val="11"/>
        <w:ind w:firstLine="820"/>
        <w:jc w:val="both"/>
      </w:pPr>
      <w:r>
        <w:t xml:space="preserve">Из состава земель населенного пункта поселка Октябрьский исключаются участки, занятые объектами добычи, транспорта и переработки нефти </w:t>
      </w:r>
      <w:proofErr w:type="spellStart"/>
      <w:r>
        <w:t>спереводом</w:t>
      </w:r>
      <w:proofErr w:type="spellEnd"/>
      <w:r>
        <w:t xml:space="preserve"> их в категорию земель промышленности и иного специального назначения, площадь населенного пункта уменьшается на 226,34 га и составит 4288,73 га.</w:t>
      </w:r>
    </w:p>
    <w:p w:rsidR="00225B38" w:rsidRDefault="00C372E7">
      <w:pPr>
        <w:pStyle w:val="11"/>
        <w:ind w:firstLine="820"/>
        <w:jc w:val="both"/>
      </w:pPr>
      <w:r>
        <w:lastRenderedPageBreak/>
        <w:t>С учетом проектных предложений общая площадь категорий земель населенных пунктов уменьшится на 454,27 га и составит 6328,5 га. Планируемое изменение площади населенных пунктов представлено в таблице 3.</w:t>
      </w:r>
    </w:p>
    <w:p w:rsidR="00225B38" w:rsidRDefault="00C372E7">
      <w:pPr>
        <w:pStyle w:val="ab"/>
        <w:ind w:left="91"/>
      </w:pPr>
      <w:r>
        <w:t>Таблица 3 - Планируемое изменение площади населенных пунктов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21"/>
        <w:gridCol w:w="2554"/>
        <w:gridCol w:w="1594"/>
        <w:gridCol w:w="1594"/>
        <w:gridCol w:w="1594"/>
        <w:gridCol w:w="1603"/>
      </w:tblGrid>
      <w:tr w:rsidR="00225B38">
        <w:trPr>
          <w:trHeight w:hRule="exact" w:val="245"/>
          <w:jc w:val="center"/>
        </w:trPr>
        <w:tc>
          <w:tcPr>
            <w:tcW w:w="821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55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населенного пункта</w:t>
            </w:r>
          </w:p>
        </w:tc>
        <w:tc>
          <w:tcPr>
            <w:tcW w:w="318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319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2040</w:t>
            </w:r>
          </w:p>
        </w:tc>
      </w:tr>
      <w:tr w:rsidR="00225B38">
        <w:trPr>
          <w:trHeight w:hRule="exact" w:val="1157"/>
          <w:jc w:val="center"/>
        </w:trPr>
        <w:tc>
          <w:tcPr>
            <w:tcW w:w="821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255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before="220" w:line="240" w:lineRule="auto"/>
              <w:ind w:firstLine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Площадь</w:t>
            </w:r>
            <w:proofErr w:type="gramStart"/>
            <w:r>
              <w:rPr>
                <w:sz w:val="20"/>
                <w:szCs w:val="20"/>
              </w:rPr>
              <w:t>,г</w:t>
            </w:r>
            <w:proofErr w:type="gramEnd"/>
            <w:r>
              <w:rPr>
                <w:sz w:val="20"/>
                <w:szCs w:val="20"/>
              </w:rPr>
              <w:t>а</w:t>
            </w:r>
            <w:proofErr w:type="spellEnd"/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 от общей площади земель населенных пунктов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before="220" w:line="240" w:lineRule="auto"/>
              <w:ind w:firstLine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Площадь</w:t>
            </w:r>
            <w:proofErr w:type="gramStart"/>
            <w:r>
              <w:rPr>
                <w:sz w:val="20"/>
                <w:szCs w:val="20"/>
              </w:rPr>
              <w:t>,г</w:t>
            </w:r>
            <w:proofErr w:type="gramEnd"/>
            <w:r>
              <w:rPr>
                <w:sz w:val="20"/>
                <w:szCs w:val="20"/>
              </w:rPr>
              <w:t>а</w:t>
            </w:r>
            <w:proofErr w:type="spellEnd"/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 от общей площади земель населенных пунктов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город Похвистнево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2259,15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33,35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2034,06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31,96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поселок Октябрьский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4514,94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66,65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4288,73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68,04</w:t>
            </w:r>
          </w:p>
        </w:tc>
      </w:tr>
      <w:tr w:rsidR="00225B38">
        <w:trPr>
          <w:trHeight w:hRule="exact" w:val="480"/>
          <w:jc w:val="center"/>
        </w:trPr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городском округе Похвистнево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6774,09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6328,5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</w:tr>
    </w:tbl>
    <w:p w:rsidR="00225B38" w:rsidRDefault="00225B38">
      <w:pPr>
        <w:spacing w:after="399" w:line="1" w:lineRule="exact"/>
      </w:pPr>
    </w:p>
    <w:p w:rsidR="00225B38" w:rsidRDefault="00C372E7">
      <w:pPr>
        <w:pStyle w:val="11"/>
        <w:spacing w:after="120"/>
        <w:ind w:firstLine="820"/>
        <w:jc w:val="both"/>
      </w:pPr>
      <w:r>
        <w:t>Убыль жилого фонда предусматривает снос ветхого и аварийного жилья общей площадью 135,7 тыс. м</w:t>
      </w:r>
      <w:proofErr w:type="gramStart"/>
      <w:r>
        <w:rPr>
          <w:vertAlign w:val="superscript"/>
        </w:rPr>
        <w:t>2</w:t>
      </w:r>
      <w:proofErr w:type="gramEnd"/>
      <w:r>
        <w:t xml:space="preserve"> за весь расчетный период. Прогноз сноса ветхого и аварийного жилья опирается как на данные об уже признанных аварийными домах, так и на среднегодовые показатели официальной статистики по выводу жилья из эксплуатации за период 2010-2018 гг. (среднее значение данного показателя составляет 9,8 тыс. кв. м в год). Прирост площадей жилой застройки, для которого необходимо предусмотреть дополнительную нагрузку при </w:t>
      </w:r>
      <w:proofErr w:type="gramStart"/>
      <w:r>
        <w:t>подключении</w:t>
      </w:r>
      <w:proofErr w:type="gramEnd"/>
      <w:r>
        <w:t xml:space="preserve"> к магистральным инженерным сетям, составляет 80,23 тыс. кв. м.</w:t>
      </w:r>
    </w:p>
    <w:p w:rsidR="00225B38" w:rsidRDefault="00C372E7">
      <w:pPr>
        <w:pStyle w:val="11"/>
        <w:spacing w:after="120" w:line="240" w:lineRule="auto"/>
        <w:ind w:firstLine="0"/>
      </w:pPr>
      <w:r>
        <w:t>Таблица 4- Расчет объемов жилого фонда на перспективу.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94"/>
        <w:gridCol w:w="4210"/>
        <w:gridCol w:w="1286"/>
        <w:gridCol w:w="1128"/>
        <w:gridCol w:w="1128"/>
        <w:gridCol w:w="1142"/>
      </w:tblGrid>
      <w:tr w:rsidR="00225B38">
        <w:trPr>
          <w:trHeight w:hRule="exact" w:val="682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  <w:proofErr w:type="spellStart"/>
            <w:r>
              <w:rPr>
                <w:b/>
                <w:bCs/>
                <w:sz w:val="20"/>
                <w:szCs w:val="20"/>
              </w:rPr>
              <w:t>пп</w:t>
            </w:r>
            <w:proofErr w:type="spellEnd"/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показателей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Единицы измерения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2019 г.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2030 г.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2040 г.</w:t>
            </w:r>
          </w:p>
        </w:tc>
      </w:tr>
      <w:tr w:rsidR="00225B38">
        <w:trPr>
          <w:trHeight w:hRule="exact" w:val="49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Численность постоянного населения в границах проектирования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29046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29063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29079</w:t>
            </w:r>
          </w:p>
        </w:tc>
      </w:tr>
      <w:tr w:rsidR="00225B38">
        <w:trPr>
          <w:trHeight w:hRule="exact" w:val="264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жилищная обеспеченность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  <w:r>
              <w:rPr>
                <w:sz w:val="20"/>
                <w:szCs w:val="20"/>
              </w:rPr>
              <w:t>/чел.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225B38">
        <w:trPr>
          <w:trHeight w:hRule="exact" w:val="47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Существующий жилищный фонд на начало периода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637,8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264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Прогнозируемый жилищный фонд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681,4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718,0</w:t>
            </w:r>
          </w:p>
        </w:tc>
      </w:tr>
      <w:tr w:rsidR="00225B38">
        <w:trPr>
          <w:trHeight w:hRule="exact" w:val="47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Убыль жилищного фонда (снос ветхого жилья)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74,1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61,6</w:t>
            </w:r>
          </w:p>
        </w:tc>
      </w:tr>
      <w:tr w:rsidR="00225B38">
        <w:trPr>
          <w:trHeight w:hRule="exact" w:val="264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Сохраняемый жилищный фонд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563,7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619,9</w:t>
            </w:r>
          </w:p>
        </w:tc>
      </w:tr>
      <w:tr w:rsidR="00225B38">
        <w:trPr>
          <w:trHeight w:hRule="exact" w:val="490"/>
          <w:jc w:val="center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нового жилищного строительства, в том числе:</w:t>
            </w:r>
          </w:p>
        </w:tc>
        <w:tc>
          <w:tcPr>
            <w:tcW w:w="128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117,8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98,2</w:t>
            </w:r>
          </w:p>
        </w:tc>
      </w:tr>
      <w:tr w:rsidR="00225B38">
        <w:trPr>
          <w:trHeight w:hRule="exact" w:val="264"/>
          <w:jc w:val="center"/>
        </w:trPr>
        <w:tc>
          <w:tcPr>
            <w:tcW w:w="4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Многоквартирная застройка (1-3 этажа)</w:t>
            </w:r>
          </w:p>
        </w:tc>
        <w:tc>
          <w:tcPr>
            <w:tcW w:w="12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43,4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36,2</w:t>
            </w:r>
          </w:p>
        </w:tc>
      </w:tr>
      <w:tr w:rsidR="00225B38">
        <w:trPr>
          <w:trHeight w:hRule="exact" w:val="269"/>
          <w:jc w:val="center"/>
        </w:trPr>
        <w:tc>
          <w:tcPr>
            <w:tcW w:w="494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Индивидуальная застройка (1-2 этажа)</w:t>
            </w:r>
          </w:p>
        </w:tc>
        <w:tc>
          <w:tcPr>
            <w:tcW w:w="128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74,4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62,0</w:t>
            </w:r>
          </w:p>
        </w:tc>
      </w:tr>
      <w:tr w:rsidR="00225B38">
        <w:trPr>
          <w:trHeight w:hRule="exact" w:val="269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жилой фонд поселения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м</w:t>
            </w:r>
            <w:proofErr w:type="gramStart"/>
            <w:r>
              <w:rPr>
                <w:sz w:val="20"/>
                <w:szCs w:val="20"/>
              </w:rPr>
              <w:t>2</w:t>
            </w:r>
            <w:proofErr w:type="gramEnd"/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637,8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681,4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718,0</w:t>
            </w:r>
          </w:p>
        </w:tc>
      </w:tr>
    </w:tbl>
    <w:p w:rsidR="00B661FA" w:rsidRDefault="00C372E7" w:rsidP="00B661FA">
      <w:pPr>
        <w:pStyle w:val="ab"/>
        <w:spacing w:line="360" w:lineRule="auto"/>
        <w:ind w:firstLine="709"/>
        <w:jc w:val="both"/>
      </w:pPr>
      <w:r>
        <w:t xml:space="preserve">Предполагается, что новое жилищное строительство будет вестись </w:t>
      </w:r>
      <w:proofErr w:type="spellStart"/>
      <w:r>
        <w:t>нетолько</w:t>
      </w:r>
      <w:proofErr w:type="spellEnd"/>
      <w:r>
        <w:t xml:space="preserve"> на вновь осваиваемых </w:t>
      </w:r>
      <w:proofErr w:type="gramStart"/>
      <w:r>
        <w:t>территориях</w:t>
      </w:r>
      <w:proofErr w:type="gramEnd"/>
      <w:r>
        <w:t xml:space="preserve">, но и на территории уже </w:t>
      </w:r>
      <w:proofErr w:type="spellStart"/>
      <w:r>
        <w:t>сложившейсяжилой</w:t>
      </w:r>
      <w:proofErr w:type="spellEnd"/>
      <w:r>
        <w:t xml:space="preserve"> застройки как за счёт сноса части ветхого жилья, так и за счёт укрупнения и реконструкции индивидуальных домов.</w:t>
      </w:r>
    </w:p>
    <w:p w:rsidR="00B661FA" w:rsidRDefault="00B661FA" w:rsidP="00B661FA">
      <w:pPr>
        <w:pStyle w:val="11"/>
        <w:tabs>
          <w:tab w:val="left" w:pos="1590"/>
        </w:tabs>
        <w:ind w:firstLine="709"/>
        <w:jc w:val="both"/>
      </w:pPr>
    </w:p>
    <w:p w:rsidR="00B661FA" w:rsidRDefault="00B661FA" w:rsidP="00B661FA">
      <w:pPr>
        <w:pStyle w:val="11"/>
        <w:tabs>
          <w:tab w:val="left" w:pos="1590"/>
        </w:tabs>
        <w:ind w:firstLine="709"/>
        <w:jc w:val="both"/>
      </w:pPr>
    </w:p>
    <w:p w:rsidR="00225B38" w:rsidRDefault="00C372E7" w:rsidP="00B661FA">
      <w:pPr>
        <w:pStyle w:val="11"/>
        <w:tabs>
          <w:tab w:val="left" w:pos="1590"/>
        </w:tabs>
        <w:ind w:firstLine="709"/>
        <w:jc w:val="both"/>
      </w:pPr>
      <w:r>
        <w:lastRenderedPageBreak/>
        <w:t>Таблица 5</w:t>
      </w:r>
      <w:r>
        <w:tab/>
        <w:t xml:space="preserve">- Расчёт объёмов нового жилищного строительства в </w:t>
      </w:r>
      <w:proofErr w:type="spellStart"/>
      <w:r>
        <w:t>разрезенаселенных</w:t>
      </w:r>
      <w:proofErr w:type="spellEnd"/>
      <w:r>
        <w:t xml:space="preserve"> пунктов.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3"/>
        <w:gridCol w:w="4795"/>
        <w:gridCol w:w="1440"/>
        <w:gridCol w:w="1267"/>
        <w:gridCol w:w="1296"/>
      </w:tblGrid>
      <w:tr w:rsidR="00225B38">
        <w:trPr>
          <w:trHeight w:hRule="exact" w:val="475"/>
          <w:jc w:val="center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7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82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Местоположение жилых домов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этажность</w:t>
            </w:r>
          </w:p>
        </w:tc>
        <w:tc>
          <w:tcPr>
            <w:tcW w:w="25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Площадь вводимого жилого фонда, м</w:t>
            </w:r>
            <w:proofErr w:type="gramStart"/>
            <w:r>
              <w:rPr>
                <w:b/>
                <w:bCs/>
                <w:sz w:val="20"/>
                <w:szCs w:val="20"/>
                <w:vertAlign w:val="superscript"/>
              </w:rPr>
              <w:t>2</w:t>
            </w:r>
            <w:proofErr w:type="gramEnd"/>
          </w:p>
        </w:tc>
      </w:tr>
      <w:tr w:rsidR="00225B38">
        <w:trPr>
          <w:trHeight w:hRule="exact" w:val="547"/>
          <w:jc w:val="center"/>
        </w:trPr>
        <w:tc>
          <w:tcPr>
            <w:tcW w:w="533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225B38"/>
        </w:tc>
        <w:tc>
          <w:tcPr>
            <w:tcW w:w="47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44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период 2019-2030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период 2030-2040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2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Многоквартирные жилые дома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43407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36173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Похвистнево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1 -3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41935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34945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 Октябрьский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1 -3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1473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1228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2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Индивидуальная жилая застройка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74375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61979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Похвистнево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1 -2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73575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61312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 Октябрьский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1 -2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667</w:t>
            </w:r>
          </w:p>
        </w:tc>
      </w:tr>
      <w:tr w:rsidR="00225B38">
        <w:trPr>
          <w:trHeight w:hRule="exact" w:val="250"/>
          <w:jc w:val="center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117782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98152</w:t>
            </w:r>
          </w:p>
        </w:tc>
      </w:tr>
    </w:tbl>
    <w:p w:rsidR="00225B38" w:rsidRDefault="00225B38">
      <w:pPr>
        <w:spacing w:after="819" w:line="1" w:lineRule="exact"/>
      </w:pPr>
    </w:p>
    <w:p w:rsidR="00225B38" w:rsidRDefault="00C372E7">
      <w:pPr>
        <w:pStyle w:val="20"/>
        <w:keepNext/>
        <w:keepLines/>
      </w:pPr>
      <w:bookmarkStart w:id="47" w:name="bookmark53"/>
      <w:bookmarkStart w:id="48" w:name="bookmark54"/>
      <w:bookmarkStart w:id="49" w:name="bookmark55"/>
      <w:r>
        <w:t>Общественно - деловая зона</w:t>
      </w:r>
      <w:bookmarkEnd w:id="47"/>
      <w:bookmarkEnd w:id="48"/>
      <w:bookmarkEnd w:id="49"/>
    </w:p>
    <w:p w:rsidR="00225B38" w:rsidRDefault="00C372E7">
      <w:pPr>
        <w:pStyle w:val="11"/>
        <w:ind w:left="140" w:firstLine="700"/>
        <w:jc w:val="both"/>
      </w:pPr>
      <w:proofErr w:type="gramStart"/>
      <w:r>
        <w:t>Предназначены для размещения объектов здравоохранения, культуры, торговли, общественного питания, социального и коммунально-бытового назначения, предпринимательской деятельности, объектов среднего профессионального и высшего образования, административных, научно</w:t>
      </w:r>
      <w:r>
        <w:softHyphen/>
      </w:r>
      <w:r w:rsidR="00B661FA">
        <w:t>-</w:t>
      </w:r>
      <w:r>
        <w:t>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</w:t>
      </w:r>
      <w:proofErr w:type="gramEnd"/>
    </w:p>
    <w:p w:rsidR="00225B38" w:rsidRDefault="00C372E7">
      <w:pPr>
        <w:pStyle w:val="11"/>
        <w:ind w:left="140" w:firstLine="700"/>
        <w:jc w:val="both"/>
      </w:pPr>
      <w:r>
        <w:t>В перечень объектов капитального строительства, разрешенных для размещения в общественно-деловых зонах, могут включаться жилые дома, гостиницы, подземные или многоэтажные гаражи.</w:t>
      </w:r>
    </w:p>
    <w:p w:rsidR="00225B38" w:rsidRDefault="00C372E7">
      <w:pPr>
        <w:pStyle w:val="11"/>
        <w:spacing w:after="400"/>
        <w:ind w:left="140" w:firstLine="700"/>
        <w:jc w:val="both"/>
      </w:pPr>
      <w:r>
        <w:t>Проектные общественно-деловые зоны предусмотрены для размещения проектируемых объектов капитального строительства и многофункционального развития территории. Проектные общественно-деловые зоны размещаются в существующих границах города в микрорайоне Венера, а также в развивающемся районе с застройкой последних 10 лет на юго-западе города Похвистнево.</w:t>
      </w: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B661FA" w:rsidRDefault="00B661FA">
      <w:pPr>
        <w:pStyle w:val="11"/>
        <w:ind w:firstLine="720"/>
        <w:jc w:val="both"/>
        <w:rPr>
          <w:b/>
          <w:bCs/>
        </w:rPr>
      </w:pP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lastRenderedPageBreak/>
        <w:t xml:space="preserve">Раздел 1. </w:t>
      </w:r>
      <w:r w:rsidR="00525D6D">
        <w:rPr>
          <w:b/>
          <w:bCs/>
        </w:rPr>
        <w:t>«</w:t>
      </w:r>
      <w:r>
        <w:rPr>
          <w:b/>
          <w:bCs/>
        </w:rPr>
        <w:t>Показатели существующего и перспективного спроса на тепловую энергию (мощность) и теплоноситель в установленных границах территории городского округа</w:t>
      </w:r>
      <w:r w:rsidR="00525D6D">
        <w:rPr>
          <w:b/>
          <w:bCs/>
        </w:rPr>
        <w:t>»</w:t>
      </w:r>
    </w:p>
    <w:p w:rsidR="00225B38" w:rsidRDefault="00525D6D">
      <w:pPr>
        <w:pStyle w:val="11"/>
        <w:ind w:firstLine="0"/>
        <w:jc w:val="both"/>
      </w:pPr>
      <w:r>
        <w:rPr>
          <w:b/>
          <w:bCs/>
        </w:rPr>
        <w:t>а</w:t>
      </w:r>
      <w:proofErr w:type="gramStart"/>
      <w:r w:rsidR="007039B3">
        <w:rPr>
          <w:b/>
          <w:bCs/>
        </w:rPr>
        <w:t>)</w:t>
      </w:r>
      <w:r>
        <w:rPr>
          <w:b/>
          <w:bCs/>
        </w:rPr>
        <w:t>в</w:t>
      </w:r>
      <w:proofErr w:type="gramEnd"/>
      <w:r w:rsidR="007039B3">
        <w:rPr>
          <w:b/>
          <w:bCs/>
        </w:rPr>
        <w:t>еличины с</w:t>
      </w:r>
      <w:r w:rsidR="00C372E7">
        <w:rPr>
          <w:b/>
          <w:bCs/>
        </w:rPr>
        <w:t>уществующ</w:t>
      </w:r>
      <w:r w:rsidR="007039B3">
        <w:rPr>
          <w:b/>
          <w:bCs/>
        </w:rPr>
        <w:t>ей</w:t>
      </w:r>
      <w:r w:rsidR="00C372E7">
        <w:rPr>
          <w:b/>
          <w:bCs/>
        </w:rPr>
        <w:t xml:space="preserve"> отапливаем</w:t>
      </w:r>
      <w:r w:rsidR="007039B3">
        <w:rPr>
          <w:b/>
          <w:bCs/>
        </w:rPr>
        <w:t>ой</w:t>
      </w:r>
      <w:r w:rsidR="00C372E7">
        <w:rPr>
          <w:b/>
          <w:bCs/>
        </w:rPr>
        <w:t xml:space="preserve">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</w:t>
      </w:r>
    </w:p>
    <w:p w:rsidR="00225B38" w:rsidRDefault="00C372E7">
      <w:pPr>
        <w:pStyle w:val="11"/>
        <w:ind w:firstLine="720"/>
        <w:jc w:val="both"/>
      </w:pPr>
      <w:r>
        <w:t>В жилых зонах допускается размещение отдельно стоящих, встроенных или пристроенных объектов социального и коммунально-бытового назначения, объектов здравоохранения, объектов дошкольного, начального общего и среднего общего образования, культовых зданий, стоянок автомобильного транспорта, гаражей, объектов, связанных с проживанием граждан и не оказывающих негативного воздействия на окружающую среду.</w:t>
      </w:r>
    </w:p>
    <w:p w:rsidR="00225B38" w:rsidRDefault="00C372E7">
      <w:pPr>
        <w:pStyle w:val="11"/>
        <w:ind w:firstLine="720"/>
        <w:jc w:val="both"/>
      </w:pPr>
      <w:r>
        <w:t xml:space="preserve">Проектом предлагается увеличение селитебной территории с формированием новых кварталов жилой застройки в существующих границах города Похвистнево (основной массив </w:t>
      </w:r>
      <w:proofErr w:type="gramStart"/>
      <w:r>
        <w:t>застройки города</w:t>
      </w:r>
      <w:proofErr w:type="gramEnd"/>
      <w:r>
        <w:t xml:space="preserve"> Похвистнево, микрорайоны Волчья Яма и Венера).</w:t>
      </w:r>
    </w:p>
    <w:p w:rsidR="00225B38" w:rsidRDefault="00B67829">
      <w:pPr>
        <w:pStyle w:val="11"/>
        <w:ind w:firstLine="720"/>
        <w:jc w:val="both"/>
      </w:pPr>
      <w:r>
        <w:t>Для реализации положений З</w:t>
      </w:r>
      <w:r w:rsidR="00C372E7">
        <w:t xml:space="preserve">акона Самарской области </w:t>
      </w:r>
      <w:r>
        <w:t>№ 94-ГД</w:t>
      </w:r>
      <w:r w:rsidR="00B661FA">
        <w:t xml:space="preserve"> от 11.03.2005 </w:t>
      </w:r>
      <w:r w:rsidR="00C372E7">
        <w:t>«О земле» предлагается выделение участка площадью 4,6 га в микрорайоне Венера.</w:t>
      </w:r>
    </w:p>
    <w:p w:rsidR="00225B38" w:rsidRDefault="00C372E7">
      <w:pPr>
        <w:pStyle w:val="11"/>
        <w:ind w:firstLine="720"/>
        <w:jc w:val="both"/>
      </w:pPr>
      <w:r>
        <w:t>Проектом предусматривается увеличение жилищной обеспеченности до 23 м</w:t>
      </w:r>
      <w:proofErr w:type="gramStart"/>
      <w:r>
        <w:rPr>
          <w:vertAlign w:val="superscript"/>
        </w:rPr>
        <w:t>2</w:t>
      </w:r>
      <w:proofErr w:type="gramEnd"/>
      <w:r>
        <w:t xml:space="preserve"> на человека на первую очередь и до 25 м</w:t>
      </w:r>
      <w:r>
        <w:rPr>
          <w:vertAlign w:val="superscript"/>
        </w:rPr>
        <w:t>2</w:t>
      </w:r>
      <w:r>
        <w:t xml:space="preserve"> на человека к концу расчетного срока. Исходя из проектной численности населения и данных официальной статистики по изменению площадей жилой застройки за период 2010-2018 гг, объем нового жилищного строительства на первую очередь за период с 2019 по 2030 гг. прогнозируется в размере 117,8 тыс. м</w:t>
      </w:r>
      <w:proofErr w:type="gramStart"/>
      <w:r w:rsidRPr="00B67829">
        <w:rPr>
          <w:vertAlign w:val="superscript"/>
        </w:rPr>
        <w:t>2</w:t>
      </w:r>
      <w:proofErr w:type="gramEnd"/>
      <w:r>
        <w:t>, за период с 2030 по 2040 гг. - 98,2 тыс. м</w:t>
      </w:r>
      <w:r w:rsidRPr="00B67829">
        <w:rPr>
          <w:vertAlign w:val="superscript"/>
        </w:rPr>
        <w:t>2</w:t>
      </w:r>
      <w:r>
        <w:t>.</w:t>
      </w:r>
    </w:p>
    <w:p w:rsidR="00225B38" w:rsidRDefault="00C372E7">
      <w:pPr>
        <w:pStyle w:val="11"/>
        <w:ind w:firstLine="720"/>
        <w:jc w:val="both"/>
      </w:pPr>
      <w:r>
        <w:t>Как и в предшествующем периоде прогнозируется превышение вводимых в эксплуатацию площадей индивидуальной жилой застройки над многоквартирными домами.</w:t>
      </w:r>
    </w:p>
    <w:p w:rsidR="00225B38" w:rsidRDefault="00C372E7">
      <w:pPr>
        <w:pStyle w:val="11"/>
        <w:ind w:firstLine="720"/>
        <w:jc w:val="both"/>
      </w:pPr>
      <w:r>
        <w:t xml:space="preserve">Прирост площадей жилой застройки, для которого необходимо предусмотреть дополнительную нагрузку при </w:t>
      </w:r>
      <w:proofErr w:type="gramStart"/>
      <w:r>
        <w:t>подключении</w:t>
      </w:r>
      <w:proofErr w:type="gramEnd"/>
      <w:r>
        <w:t xml:space="preserve"> к магистральным инженерным с</w:t>
      </w:r>
      <w:r w:rsidR="00B67829">
        <w:t xml:space="preserve">етям, составляет 80,23 тыс. </w:t>
      </w:r>
      <w:proofErr w:type="spellStart"/>
      <w:r w:rsidR="00B67829">
        <w:t>кв.</w:t>
      </w:r>
      <w:r>
        <w:t>м</w:t>
      </w:r>
      <w:proofErr w:type="spellEnd"/>
      <w:r>
        <w:t>.</w:t>
      </w:r>
    </w:p>
    <w:p w:rsidR="00225B38" w:rsidRDefault="00C372E7">
      <w:pPr>
        <w:pStyle w:val="11"/>
        <w:ind w:firstLine="720"/>
        <w:jc w:val="both"/>
      </w:pPr>
      <w:r>
        <w:t xml:space="preserve">Предполагается, что новое жилищное строительство будет вестись не только на вновь осваиваемых </w:t>
      </w:r>
      <w:proofErr w:type="gramStart"/>
      <w:r>
        <w:t>территориях</w:t>
      </w:r>
      <w:proofErr w:type="gramEnd"/>
      <w:r>
        <w:t>, но и на территории уже сложившейся жилой застройки как за счёт сноса части ветхого жилья, так и за счёт укрупнения и реконструкции индивидуальных домов.</w:t>
      </w:r>
    </w:p>
    <w:p w:rsidR="00225B38" w:rsidRDefault="00C372E7">
      <w:pPr>
        <w:pStyle w:val="11"/>
        <w:tabs>
          <w:tab w:val="left" w:pos="1450"/>
        </w:tabs>
        <w:ind w:firstLine="0"/>
        <w:jc w:val="both"/>
      </w:pPr>
      <w:r>
        <w:lastRenderedPageBreak/>
        <w:t>Таблица 6</w:t>
      </w:r>
      <w:r>
        <w:tab/>
        <w:t>- Расчёт объёмов нового жилищного строительства в разрезе</w:t>
      </w:r>
    </w:p>
    <w:p w:rsidR="00225B38" w:rsidRDefault="00C372E7">
      <w:pPr>
        <w:pStyle w:val="11"/>
        <w:spacing w:after="120"/>
        <w:ind w:firstLine="0"/>
        <w:jc w:val="both"/>
      </w:pPr>
      <w:r>
        <w:t>населенных пунктов.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38"/>
        <w:gridCol w:w="4795"/>
        <w:gridCol w:w="1440"/>
        <w:gridCol w:w="1267"/>
        <w:gridCol w:w="1296"/>
      </w:tblGrid>
      <w:tr w:rsidR="00225B38">
        <w:trPr>
          <w:trHeight w:hRule="exact" w:val="475"/>
          <w:jc w:val="center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795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Местоположение жилых домов</w:t>
            </w:r>
          </w:p>
        </w:tc>
        <w:tc>
          <w:tcPr>
            <w:tcW w:w="144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этажность</w:t>
            </w:r>
          </w:p>
        </w:tc>
        <w:tc>
          <w:tcPr>
            <w:tcW w:w="256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Площадь вводимого жилого фонда, м</w:t>
            </w:r>
            <w:proofErr w:type="gramStart"/>
            <w:r>
              <w:rPr>
                <w:b/>
                <w:bCs/>
                <w:sz w:val="20"/>
                <w:szCs w:val="20"/>
                <w:vertAlign w:val="superscript"/>
              </w:rPr>
              <w:t>2</w:t>
            </w:r>
            <w:proofErr w:type="gramEnd"/>
          </w:p>
        </w:tc>
      </w:tr>
      <w:tr w:rsidR="00225B38">
        <w:trPr>
          <w:trHeight w:hRule="exact" w:val="547"/>
          <w:jc w:val="center"/>
        </w:trPr>
        <w:tc>
          <w:tcPr>
            <w:tcW w:w="538" w:type="dxa"/>
            <w:vMerge/>
            <w:tcBorders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225B38"/>
        </w:tc>
        <w:tc>
          <w:tcPr>
            <w:tcW w:w="4795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44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период 2019-2030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период 2030-2040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62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Многоквартирные жилые дома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43407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36173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Похвистнево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1 -3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41935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34945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1.2.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 Октябрьский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1 -3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1473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1228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23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Индивидуальная жилая застройка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74375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61979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Похвистнево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1 -2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73575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61312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2.2.</w:t>
            </w: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п. Октябрьский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1 -2 этажа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800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667</w:t>
            </w:r>
          </w:p>
        </w:tc>
      </w:tr>
      <w:tr w:rsidR="00225B38">
        <w:trPr>
          <w:trHeight w:hRule="exact" w:val="250"/>
          <w:jc w:val="center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4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117782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98152</w:t>
            </w:r>
          </w:p>
        </w:tc>
      </w:tr>
    </w:tbl>
    <w:p w:rsidR="00225B38" w:rsidRDefault="00C372E7" w:rsidP="006D73BA">
      <w:pPr>
        <w:pStyle w:val="11"/>
        <w:ind w:firstLine="720"/>
        <w:jc w:val="both"/>
      </w:pPr>
      <w:r>
        <w:t>В новой застройке зарезервированы площадки под строительство учреждений культурно-бытового назначения.</w:t>
      </w:r>
    </w:p>
    <w:p w:rsidR="00225B38" w:rsidRDefault="00C372E7">
      <w:pPr>
        <w:pStyle w:val="11"/>
        <w:ind w:firstLine="720"/>
        <w:jc w:val="both"/>
      </w:pPr>
      <w:r>
        <w:t xml:space="preserve">Разнообразие жилой застройки достигается путем применения индивидуальных проектов жилых домов и созданием определенного ритма при их </w:t>
      </w:r>
      <w:proofErr w:type="gramStart"/>
      <w:r>
        <w:t>размещении</w:t>
      </w:r>
      <w:proofErr w:type="gramEnd"/>
      <w:r>
        <w:t>, соблюдения красных линий застройки.</w:t>
      </w:r>
    </w:p>
    <w:p w:rsidR="00225B38" w:rsidRDefault="00C372E7">
      <w:pPr>
        <w:pStyle w:val="11"/>
        <w:spacing w:after="120"/>
        <w:ind w:firstLine="720"/>
        <w:jc w:val="both"/>
        <w:sectPr w:rsidR="00225B38">
          <w:pgSz w:w="11900" w:h="16840"/>
          <w:pgMar w:top="923" w:right="624" w:bottom="1235" w:left="1518" w:header="495" w:footer="3" w:gutter="0"/>
          <w:cols w:space="720"/>
          <w:noEndnote/>
          <w:docGrid w:linePitch="360"/>
        </w:sectPr>
      </w:pPr>
      <w:proofErr w:type="gramStart"/>
      <w:r>
        <w:t>Территори</w:t>
      </w:r>
      <w:r w:rsidR="000D5D61">
        <w:t>я</w:t>
      </w:r>
      <w:r>
        <w:t xml:space="preserve"> г.о. Похвистнево с площадками перспективного строительства под жилую зону представлены на рисунк</w:t>
      </w:r>
      <w:r w:rsidR="000D5D61">
        <w:t>ах</w:t>
      </w:r>
      <w:r>
        <w:t xml:space="preserve"> 2 - 4.</w:t>
      </w:r>
      <w:proofErr w:type="gramEnd"/>
    </w:p>
    <w:p w:rsidR="00225B38" w:rsidRDefault="00286825">
      <w:pPr>
        <w:framePr w:w="12466" w:h="7906" w:vSpace="850" w:wrap="notBeside" w:vAnchor="text" w:hAnchor="text" w:x="413" w:y="1"/>
        <w:rPr>
          <w:sz w:val="2"/>
          <w:szCs w:val="2"/>
        </w:rPr>
      </w:pPr>
      <w:r>
        <w:rPr>
          <w:noProof/>
          <w:sz w:val="2"/>
          <w:szCs w:val="2"/>
          <w:lang w:bidi="ar-SA"/>
        </w:rPr>
        <w:lastRenderedPageBreak/>
        <w:drawing>
          <wp:inline distT="0" distB="0" distL="0" distR="0">
            <wp:extent cx="7910830" cy="49549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830" cy="495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B38" w:rsidRDefault="009D2C06">
      <w:pPr>
        <w:spacing w:line="1" w:lineRule="exact"/>
      </w:pPr>
      <w:r>
        <w:rPr>
          <w:noProof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Shape 7" o:spid="_x0000_s1026" type="#_x0000_t202" style="position:absolute;margin-left:459.8pt;margin-top:15.1pt;width:85.45pt;height:9.35pt;z-index:125829378;visibility:visible;mso-wrap-distance-left:20.6pt;mso-wrap-distance-right:5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10"/>
                      <w:szCs w:val="10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9" o:spid="_x0000_s1027" type="#_x0000_t202" style="position:absolute;margin-left:251.7pt;margin-top:90.25pt;width:71.75pt;height:8.15pt;z-index:125829380;visibility:visible;mso-wrap-distance-left:20.6pt;mso-wrap-distance-right:57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10"/>
                      <w:szCs w:val="10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1" o:spid="_x0000_s1028" type="#_x0000_t202" style="position:absolute;margin-left:71.95pt;margin-top:329.05pt;width:100.3pt;height:10.3pt;z-index:125829382;visibility:visible;mso-wrap-distance-left:20.6pt;mso-wrap-distance-right:54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15"/>
                      <w:szCs w:val="15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3" o:spid="_x0000_s1029" type="#_x0000_t202" style="position:absolute;margin-left:356.85pt;margin-top:95.75pt;width:61.2pt;height:28.1pt;z-index:125828353;visibility:visible;mso-wrap-distance-left:20.6pt;mso-wrap-distance-right:58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" filled="f" stroked="f">
            <v:textbox inset="0,0,0,0">
              <w:txbxContent>
                <w:p w:rsidR="00BD5E31" w:rsidRDefault="00BD5E31" w:rsidP="00C60682">
                  <w:pPr>
                    <w:pStyle w:val="a7"/>
                    <w:spacing w:line="262" w:lineRule="auto"/>
                    <w:rPr>
                      <w:sz w:val="10"/>
                      <w:szCs w:val="10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5" o:spid="_x0000_s1030" type="#_x0000_t202" style="position:absolute;margin-left:76.5pt;margin-top:355.45pt;width:123.6pt;height:30.5pt;z-index:125829386;visibility:visible;mso-wrap-distance-left:20.6pt;mso-wrap-distance-right:5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64" w:lineRule="auto"/>
                    <w:jc w:val="right"/>
                    <w:rPr>
                      <w:sz w:val="15"/>
                      <w:szCs w:val="15"/>
                    </w:rPr>
                  </w:pP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17" o:spid="_x0000_s1031" type="#_x0000_t202" style="position:absolute;margin-left:49.15pt;margin-top:422.65pt;width:567.1pt;height:15.1pt;z-index:125829388;visibility:visible;mso-wrap-distance-left:20.6pt;mso-wrap-distance-right:7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</w:pPr>
                  <w:r>
                    <w:t>Рисунок 2- Территория г. Похвистнево с площадками перспективного строительства под жилую зону</w:t>
                  </w:r>
                </w:p>
              </w:txbxContent>
            </v:textbox>
            <w10:wrap type="topAndBottom"/>
          </v:shape>
        </w:pict>
      </w:r>
      <w:r w:rsidR="00C372E7">
        <w:br w:type="page"/>
      </w:r>
    </w:p>
    <w:p w:rsidR="00225B38" w:rsidRDefault="00C372E7">
      <w:pPr>
        <w:framePr w:w="13291" w:h="7790" w:vSpace="432" w:wrap="notBeside" w:vAnchor="text" w:hAnchor="text" w:y="1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442960" cy="4949825"/>
            <wp:effectExtent l="0" t="0" r="0" b="0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8442960" cy="494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9D2C06">
      <w:pPr>
        <w:spacing w:line="1" w:lineRule="exact"/>
        <w:sectPr w:rsidR="00225B38">
          <w:footerReference w:type="default" r:id="rId16"/>
          <w:pgSz w:w="16840" w:h="11900" w:orient="landscape"/>
          <w:pgMar w:top="1388" w:right="1776" w:bottom="1557" w:left="1773" w:header="96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pict>
          <v:shape id="Shape 22" o:spid="_x0000_s1032" type="#_x0000_t202" style="position:absolute;margin-left:555.35pt;margin-top:84.95pt;width:63.6pt;height:19.2pt;z-index:125829390;visibility:visible;mso-wrap-distance-left:0;mso-wrap-distance-right:6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jc w:val="right"/>
                    <w:rPr>
                      <w:sz w:val="30"/>
                      <w:szCs w:val="30"/>
                    </w:rPr>
                  </w:pPr>
                  <w:r>
                    <w:rPr>
                      <w:rFonts w:ascii="Tahoma" w:eastAsia="Tahoma" w:hAnsi="Tahoma" w:cs="Tahoma"/>
                      <w:color w:val="525252"/>
                      <w:sz w:val="30"/>
                      <w:szCs w:val="30"/>
                    </w:rPr>
                    <w:t>ВЕНЕРА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24" o:spid="_x0000_s1033" type="#_x0000_t202" style="position:absolute;margin-left:129.6pt;margin-top:21.85pt;width:75.1pt;height:19.2pt;z-index:125829392;visibility:visible;mso-wrap-distance-left:0;mso-wrap-distance-right:58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30"/>
                      <w:szCs w:val="30"/>
                    </w:rPr>
                  </w:pPr>
                  <w:r>
                    <w:rPr>
                      <w:rFonts w:ascii="Tahoma" w:eastAsia="Tahoma" w:hAnsi="Tahoma" w:cs="Tahoma"/>
                      <w:color w:val="1C1C1C"/>
                      <w:sz w:val="30"/>
                      <w:szCs w:val="30"/>
                    </w:rPr>
                    <w:t>ЧЬЯ ЯМА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26" o:spid="_x0000_s1034" type="#_x0000_t202" style="position:absolute;margin-left:58.1pt;margin-top:349.9pt;width:121.7pt;height:29.05pt;z-index:125829394;visibility:visible;mso-wrap-distance-left:0;mso-wrap-distance-right:54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62" w:lineRule="auto"/>
                    <w:jc w:val="right"/>
                    <w:rPr>
                      <w:sz w:val="15"/>
                      <w:szCs w:val="15"/>
                    </w:rPr>
                  </w:pPr>
                  <w:r>
                    <w:rPr>
                      <w:color w:val="313131"/>
                      <w:sz w:val="15"/>
                      <w:szCs w:val="15"/>
                    </w:rPr>
                    <w:t xml:space="preserve">Зона теплоснабжение— </w:t>
                  </w:r>
                  <w:proofErr w:type="gramStart"/>
                  <w:r>
                    <w:rPr>
                      <w:color w:val="313131"/>
                      <w:sz w:val="15"/>
                      <w:szCs w:val="15"/>
                    </w:rPr>
                    <w:t>пе</w:t>
                  </w:r>
                  <w:proofErr w:type="gramEnd"/>
                  <w:r>
                    <w:rPr>
                      <w:color w:val="313131"/>
                      <w:sz w:val="15"/>
                      <w:szCs w:val="15"/>
                    </w:rPr>
                    <w:t xml:space="preserve">рспективных </w:t>
                  </w:r>
                  <w:proofErr w:type="spellStart"/>
                  <w:r>
                    <w:rPr>
                      <w:color w:val="313131"/>
                      <w:sz w:val="15"/>
                      <w:szCs w:val="15"/>
                    </w:rPr>
                    <w:t>источнико</w:t>
                  </w:r>
                  <w:proofErr w:type="spellEnd"/>
                  <w:r>
                    <w:rPr>
                      <w:color w:val="313131"/>
                      <w:sz w:val="15"/>
                      <w:szCs w:val="15"/>
                    </w:rPr>
                    <w:t>, индивидуального отоплен!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28" o:spid="_x0000_s1035" type="#_x0000_t202" style="position:absolute;margin-left:30pt;margin-top:396pt;width:605.75pt;height:15.1pt;z-index:125829396;visibility:visible;mso-wrap-distance-left:0;mso-wrap-distance-right: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</w:pPr>
                  <w:r>
                    <w:t>Рисунок 3 - Территория микрорайона Венера с площадками перспективного строительства под жилую зону</w:t>
                  </w:r>
                </w:p>
              </w:txbxContent>
            </v:textbox>
            <w10:wrap type="topAndBottom"/>
          </v:shape>
        </w:pict>
      </w:r>
    </w:p>
    <w:p w:rsidR="00225B38" w:rsidRDefault="00C372E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7894320" cy="4773295"/>
            <wp:effectExtent l="0" t="0" r="0" b="0"/>
            <wp:docPr id="30" name="Picut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7894320" cy="47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864"/>
        <w:sectPr w:rsidR="00225B38">
          <w:footerReference w:type="default" r:id="rId18"/>
          <w:pgSz w:w="16840" w:h="11900" w:orient="landscape"/>
          <w:pgMar w:top="1388" w:right="1776" w:bottom="1557" w:left="1773" w:header="960" w:footer="3" w:gutter="0"/>
          <w:cols w:space="720"/>
          <w:noEndnote/>
          <w:docGrid w:linePitch="360"/>
        </w:sectPr>
      </w:pPr>
      <w:r>
        <w:t>Рисунок 4 - Территория п. Октябрьский с площадками перспективного строительства под жилую зону</w:t>
      </w:r>
    </w:p>
    <w:p w:rsidR="00225B38" w:rsidRDefault="00C372E7">
      <w:pPr>
        <w:pStyle w:val="11"/>
        <w:ind w:firstLine="0"/>
        <w:jc w:val="center"/>
      </w:pPr>
      <w:r>
        <w:rPr>
          <w:b/>
          <w:bCs/>
        </w:rPr>
        <w:lastRenderedPageBreak/>
        <w:t>Строительство общественных объектов</w:t>
      </w:r>
    </w:p>
    <w:p w:rsidR="00225B38" w:rsidRDefault="00C372E7">
      <w:pPr>
        <w:pStyle w:val="11"/>
        <w:ind w:firstLine="740"/>
        <w:jc w:val="both"/>
      </w:pPr>
      <w:r>
        <w:rPr>
          <w:b/>
          <w:bCs/>
          <w:i/>
          <w:iCs/>
        </w:rPr>
        <w:t>Объекты местного значения в сфере образования</w:t>
      </w:r>
    </w:p>
    <w:p w:rsidR="00225B38" w:rsidRDefault="00C372E7">
      <w:pPr>
        <w:pStyle w:val="11"/>
        <w:ind w:firstLine="740"/>
        <w:jc w:val="both"/>
      </w:pPr>
      <w:r>
        <w:t xml:space="preserve">В городском округе Похвистнево реализуются мероприятия по обеспечению дополнительной потребности услуг образования. </w:t>
      </w:r>
      <w:r w:rsidR="00B661FA">
        <w:t>З</w:t>
      </w:r>
      <w:r>
        <w:t>апланирована реализация проекта строительства дополнительного корпуса детского сада</w:t>
      </w:r>
      <w:r w:rsidR="00B661FA">
        <w:t xml:space="preserve"> «Солнышко», ул. Жуковского, 18, а также Центра детского творчества на 120 мест.</w:t>
      </w:r>
    </w:p>
    <w:p w:rsidR="00225B38" w:rsidRDefault="00C372E7">
      <w:pPr>
        <w:pStyle w:val="ab"/>
        <w:spacing w:line="360" w:lineRule="auto"/>
        <w:ind w:left="29"/>
      </w:pPr>
      <w:r>
        <w:t>Таблица 7 - Перечень мероприятий по территориальному планированию и этапы их реализации по разделу образование на территории городского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11"/>
        <w:gridCol w:w="4392"/>
        <w:gridCol w:w="1555"/>
        <w:gridCol w:w="2698"/>
      </w:tblGrid>
      <w:tr w:rsidR="00225B38">
        <w:trPr>
          <w:trHeight w:hRule="exact" w:val="480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Мероприятие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Мощность, мест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Этапы реализации</w:t>
            </w:r>
          </w:p>
        </w:tc>
      </w:tr>
      <w:tr w:rsidR="00225B38">
        <w:trPr>
          <w:trHeight w:hRule="exact" w:val="691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B661FA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661FA" w:rsidP="00B661FA">
            <w:pPr>
              <w:pStyle w:val="a9"/>
              <w:tabs>
                <w:tab w:val="left" w:pos="1373"/>
                <w:tab w:val="left" w:pos="1886"/>
                <w:tab w:val="left" w:pos="3758"/>
              </w:tabs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Дошкольное</w:t>
            </w:r>
            <w:r>
              <w:rPr>
                <w:sz w:val="20"/>
                <w:szCs w:val="20"/>
              </w:rPr>
              <w:tab/>
              <w:t>ОУ</w:t>
            </w:r>
            <w:r>
              <w:rPr>
                <w:sz w:val="20"/>
                <w:szCs w:val="20"/>
              </w:rPr>
              <w:tab/>
              <w:t xml:space="preserve">(дополнительный </w:t>
            </w:r>
            <w:r w:rsidR="00C372E7">
              <w:rPr>
                <w:sz w:val="20"/>
                <w:szCs w:val="20"/>
              </w:rPr>
              <w:t>корпус</w:t>
            </w:r>
            <w:r>
              <w:rPr>
                <w:sz w:val="20"/>
                <w:szCs w:val="20"/>
              </w:rPr>
              <w:t xml:space="preserve"> детского сада</w:t>
            </w:r>
            <w:r>
              <w:rPr>
                <w:sz w:val="20"/>
                <w:szCs w:val="20"/>
              </w:rPr>
              <w:tab/>
              <w:t xml:space="preserve">«Солнышко», </w:t>
            </w:r>
            <w:r w:rsidR="00C372E7">
              <w:rPr>
                <w:sz w:val="20"/>
                <w:szCs w:val="20"/>
              </w:rPr>
              <w:t>ул.</w:t>
            </w:r>
            <w:r>
              <w:rPr>
                <w:sz w:val="20"/>
                <w:szCs w:val="20"/>
              </w:rPr>
              <w:t xml:space="preserve"> Жуковского,18</w:t>
            </w:r>
            <w:r w:rsidR="00C372E7">
              <w:rPr>
                <w:sz w:val="20"/>
                <w:szCs w:val="20"/>
              </w:rPr>
              <w:t>)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2040 год</w:t>
            </w:r>
          </w:p>
        </w:tc>
      </w:tr>
      <w:tr w:rsidR="00225B38">
        <w:trPr>
          <w:trHeight w:hRule="exact" w:val="485"/>
          <w:jc w:val="center"/>
        </w:trPr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B661FA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 детского творчества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</w:t>
            </w:r>
          </w:p>
        </w:tc>
        <w:tc>
          <w:tcPr>
            <w:tcW w:w="2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2040 год</w:t>
            </w:r>
          </w:p>
        </w:tc>
      </w:tr>
    </w:tbl>
    <w:p w:rsidR="00225B38" w:rsidRDefault="00225B38">
      <w:pPr>
        <w:spacing w:after="419" w:line="1" w:lineRule="exact"/>
      </w:pPr>
    </w:p>
    <w:p w:rsidR="00225B38" w:rsidRDefault="00C372E7">
      <w:pPr>
        <w:pStyle w:val="11"/>
        <w:ind w:firstLine="0"/>
        <w:jc w:val="center"/>
      </w:pPr>
      <w:r>
        <w:rPr>
          <w:b/>
          <w:bCs/>
          <w:i/>
          <w:iCs/>
        </w:rPr>
        <w:t>Объекты здравоохранения</w:t>
      </w:r>
    </w:p>
    <w:p w:rsidR="00225B38" w:rsidRDefault="00C372E7">
      <w:pPr>
        <w:pStyle w:val="11"/>
        <w:ind w:firstLine="740"/>
        <w:jc w:val="both"/>
      </w:pPr>
      <w:r>
        <w:t>Стратегией городского округа Похвистнево предусмотрена реализация следующих проектов в области здравоохранения:</w:t>
      </w:r>
    </w:p>
    <w:p w:rsidR="00225B38" w:rsidRDefault="00C372E7">
      <w:pPr>
        <w:pStyle w:val="11"/>
        <w:spacing w:after="120"/>
        <w:ind w:firstLine="0"/>
        <w:jc w:val="both"/>
      </w:pPr>
      <w:r>
        <w:t>Таблица 8 - Перечень мероприятий по территориальному</w:t>
      </w:r>
      <w:r w:rsidR="00840516">
        <w:t xml:space="preserve"> </w:t>
      </w:r>
      <w:r>
        <w:t>планированию и этапы их реализации по разделу здравоохранение на территории городского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50"/>
        <w:gridCol w:w="5515"/>
        <w:gridCol w:w="2702"/>
      </w:tblGrid>
      <w:tr w:rsidR="00225B38">
        <w:trPr>
          <w:trHeight w:hRule="exact" w:val="475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№ 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55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Этапы реализации</w:t>
            </w:r>
          </w:p>
        </w:tc>
      </w:tr>
      <w:tr w:rsidR="00225B38">
        <w:trPr>
          <w:trHeight w:hRule="exact" w:val="384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FE79CD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5515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Строительство </w:t>
            </w:r>
            <w:proofErr w:type="spellStart"/>
            <w:r>
              <w:rPr>
                <w:sz w:val="20"/>
                <w:szCs w:val="20"/>
              </w:rPr>
              <w:t>пристроя</w:t>
            </w:r>
            <w:proofErr w:type="spellEnd"/>
            <w:r>
              <w:rPr>
                <w:sz w:val="20"/>
                <w:szCs w:val="20"/>
              </w:rPr>
              <w:t xml:space="preserve"> к поликлинике</w:t>
            </w:r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2030 г.</w:t>
            </w:r>
          </w:p>
        </w:tc>
      </w:tr>
      <w:tr w:rsidR="00225B38">
        <w:trPr>
          <w:trHeight w:hRule="exact" w:val="691"/>
          <w:jc w:val="center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FE79CD">
            <w:pPr>
              <w:pStyle w:val="a9"/>
              <w:spacing w:line="240" w:lineRule="auto"/>
              <w:ind w:firstLine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3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Строительство частного пансионата для пожилых и инвалидов в пос.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2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2030 г.</w:t>
            </w:r>
          </w:p>
        </w:tc>
      </w:tr>
    </w:tbl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EC2170" w:rsidRDefault="00EC2170">
      <w:pPr>
        <w:pStyle w:val="11"/>
        <w:ind w:firstLine="720"/>
        <w:jc w:val="both"/>
        <w:rPr>
          <w:b/>
          <w:bCs/>
          <w:i/>
          <w:iCs/>
        </w:rPr>
      </w:pPr>
    </w:p>
    <w:p w:rsidR="00FE79CD" w:rsidRDefault="00FE79CD">
      <w:pPr>
        <w:pStyle w:val="11"/>
        <w:ind w:firstLine="720"/>
        <w:jc w:val="both"/>
        <w:rPr>
          <w:b/>
          <w:bCs/>
          <w:i/>
          <w:iCs/>
        </w:rPr>
      </w:pPr>
    </w:p>
    <w:p w:rsidR="00225B38" w:rsidRDefault="00C372E7">
      <w:pPr>
        <w:pStyle w:val="11"/>
        <w:ind w:firstLine="720"/>
        <w:jc w:val="both"/>
      </w:pPr>
      <w:r>
        <w:rPr>
          <w:b/>
          <w:bCs/>
          <w:i/>
          <w:iCs/>
        </w:rPr>
        <w:lastRenderedPageBreak/>
        <w:t>Объекты местного значения в сфере физической культуры и массового спорта</w:t>
      </w:r>
    </w:p>
    <w:p w:rsidR="00225B38" w:rsidRDefault="00C372E7">
      <w:pPr>
        <w:pStyle w:val="11"/>
        <w:ind w:firstLine="720"/>
        <w:jc w:val="both"/>
      </w:pPr>
      <w:r>
        <w:t>Таблица 9 - Перечень мероприятий по территориальному планированию и этапы их реализации по разделу физическая культура и спорт на территории городского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6"/>
        <w:gridCol w:w="4954"/>
        <w:gridCol w:w="1493"/>
        <w:gridCol w:w="1920"/>
      </w:tblGrid>
      <w:tr w:rsidR="00225B38">
        <w:trPr>
          <w:trHeight w:hRule="exact" w:val="475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95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Площадь, </w:t>
            </w:r>
            <w:proofErr w:type="spellStart"/>
            <w:r>
              <w:rPr>
                <w:b/>
                <w:bCs/>
                <w:sz w:val="20"/>
                <w:szCs w:val="20"/>
              </w:rPr>
              <w:t>кв</w:t>
            </w:r>
            <w:proofErr w:type="gramStart"/>
            <w:r>
              <w:rPr>
                <w:b/>
                <w:bCs/>
                <w:sz w:val="20"/>
                <w:szCs w:val="20"/>
              </w:rPr>
              <w:t>.м</w:t>
            </w:r>
            <w:proofErr w:type="spellEnd"/>
            <w:proofErr w:type="gramEnd"/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Этапы реализации</w:t>
            </w:r>
          </w:p>
        </w:tc>
      </w:tr>
      <w:tr w:rsidR="00225B38" w:rsidTr="00EC2170">
        <w:trPr>
          <w:trHeight w:hRule="exact" w:val="418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физкультурно-спортивного зала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2040 г.</w:t>
            </w:r>
          </w:p>
        </w:tc>
      </w:tr>
      <w:tr w:rsidR="00225B38" w:rsidTr="00EC2170">
        <w:trPr>
          <w:trHeight w:hRule="exact" w:val="418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физкультурно-спортивного зала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2040 г.</w:t>
            </w:r>
          </w:p>
        </w:tc>
      </w:tr>
      <w:tr w:rsidR="00225B38" w:rsidTr="00EC2170">
        <w:trPr>
          <w:trHeight w:hRule="exact" w:val="422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физкультурно-спортивного зала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1443</w:t>
            </w:r>
          </w:p>
        </w:tc>
        <w:tc>
          <w:tcPr>
            <w:tcW w:w="1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2040 г.</w:t>
            </w:r>
          </w:p>
        </w:tc>
      </w:tr>
    </w:tbl>
    <w:p w:rsidR="00225B38" w:rsidRDefault="00225B38">
      <w:pPr>
        <w:spacing w:after="819" w:line="1" w:lineRule="exact"/>
      </w:pPr>
    </w:p>
    <w:p w:rsidR="00225B38" w:rsidRDefault="00C372E7">
      <w:pPr>
        <w:pStyle w:val="20"/>
        <w:keepNext/>
        <w:keepLines/>
      </w:pPr>
      <w:bookmarkStart w:id="50" w:name="bookmark56"/>
      <w:bookmarkStart w:id="51" w:name="bookmark57"/>
      <w:bookmarkStart w:id="52" w:name="bookmark58"/>
      <w:r>
        <w:t>Планируемые для размещения на территории городского округа</w:t>
      </w:r>
      <w:r>
        <w:br/>
        <w:t>Похвистнево объекты местного значения в сфере культуры и искусства</w:t>
      </w:r>
      <w:bookmarkEnd w:id="50"/>
      <w:bookmarkEnd w:id="51"/>
      <w:bookmarkEnd w:id="52"/>
    </w:p>
    <w:p w:rsidR="00225B38" w:rsidRDefault="00C372E7">
      <w:pPr>
        <w:pStyle w:val="11"/>
        <w:ind w:firstLine="720"/>
        <w:jc w:val="both"/>
      </w:pPr>
      <w:r>
        <w:t>Обеспеченность населения объектами культурно-досугового комплекса в настоящее время находится на высоком уровне, однако в соответствии с местными нормативами градостроительного проектирования существует дополнительная потребность</w:t>
      </w:r>
      <w:r w:rsidR="00FE79CD">
        <w:t xml:space="preserve"> в</w:t>
      </w:r>
      <w:r>
        <w:t xml:space="preserve"> дополнительных учреждениях </w:t>
      </w:r>
      <w:proofErr w:type="spellStart"/>
      <w:r>
        <w:t>культуры</w:t>
      </w:r>
      <w:proofErr w:type="gramStart"/>
      <w:r>
        <w:t>,м</w:t>
      </w:r>
      <w:proofErr w:type="gramEnd"/>
      <w:r>
        <w:t>узее</w:t>
      </w:r>
      <w:proofErr w:type="spellEnd"/>
      <w:r>
        <w:t xml:space="preserve"> и выставочном зале.</w:t>
      </w:r>
    </w:p>
    <w:p w:rsidR="00FE79CD" w:rsidRDefault="00FE79CD">
      <w:pPr>
        <w:pStyle w:val="11"/>
        <w:spacing w:after="120"/>
        <w:ind w:firstLine="0"/>
      </w:pPr>
    </w:p>
    <w:p w:rsidR="00225B38" w:rsidRDefault="00C372E7">
      <w:pPr>
        <w:pStyle w:val="11"/>
        <w:spacing w:after="120"/>
        <w:ind w:firstLine="0"/>
      </w:pPr>
      <w:r>
        <w:t>Таблица 10 - Перечень мероприятий по территориальному планированию и этапы их реализации по разделу организация досуга и обеспечения жителей поселения услугами организаций культуры на территории городского округа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39"/>
        <w:gridCol w:w="4642"/>
        <w:gridCol w:w="3283"/>
      </w:tblGrid>
      <w:tr w:rsidR="00225B38">
        <w:trPr>
          <w:trHeight w:hRule="exact" w:val="475"/>
          <w:jc w:val="center"/>
        </w:trPr>
        <w:tc>
          <w:tcPr>
            <w:tcW w:w="7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  <w:proofErr w:type="gramStart"/>
            <w:r>
              <w:rPr>
                <w:b/>
                <w:bCs/>
                <w:sz w:val="20"/>
                <w:szCs w:val="20"/>
              </w:rPr>
              <w:t>п</w:t>
            </w:r>
            <w:proofErr w:type="gramEnd"/>
            <w:r>
              <w:rPr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мероприятия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Этапы реализации</w:t>
            </w:r>
          </w:p>
        </w:tc>
      </w:tr>
      <w:tr w:rsidR="00225B38">
        <w:trPr>
          <w:trHeight w:hRule="exact" w:val="418"/>
          <w:jc w:val="center"/>
        </w:trPr>
        <w:tc>
          <w:tcPr>
            <w:tcW w:w="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7749B6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 выставочного зала</w:t>
            </w:r>
          </w:p>
        </w:tc>
        <w:tc>
          <w:tcPr>
            <w:tcW w:w="3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2040 г.</w:t>
            </w:r>
          </w:p>
        </w:tc>
      </w:tr>
    </w:tbl>
    <w:p w:rsidR="00EC2170" w:rsidRDefault="00EC2170">
      <w:pPr>
        <w:pStyle w:val="11"/>
        <w:ind w:firstLine="0"/>
        <w:rPr>
          <w:b/>
          <w:bCs/>
        </w:rPr>
      </w:pPr>
    </w:p>
    <w:p w:rsidR="00EC2170" w:rsidRDefault="00EC2170">
      <w:pPr>
        <w:pStyle w:val="11"/>
        <w:ind w:firstLine="0"/>
        <w:rPr>
          <w:b/>
          <w:bCs/>
        </w:rPr>
      </w:pPr>
    </w:p>
    <w:p w:rsidR="00EC2170" w:rsidRDefault="00EC2170">
      <w:pPr>
        <w:pStyle w:val="11"/>
        <w:ind w:firstLine="0"/>
        <w:rPr>
          <w:b/>
          <w:bCs/>
        </w:rPr>
      </w:pPr>
    </w:p>
    <w:p w:rsidR="00EC2170" w:rsidRDefault="00EC2170">
      <w:pPr>
        <w:pStyle w:val="11"/>
        <w:ind w:firstLine="0"/>
        <w:rPr>
          <w:b/>
          <w:bCs/>
        </w:rPr>
      </w:pPr>
    </w:p>
    <w:p w:rsidR="00FE79CD" w:rsidRDefault="00FE79CD">
      <w:pPr>
        <w:pStyle w:val="11"/>
        <w:ind w:firstLine="0"/>
        <w:rPr>
          <w:b/>
          <w:bCs/>
        </w:rPr>
      </w:pPr>
    </w:p>
    <w:p w:rsidR="00225B38" w:rsidRDefault="00C372E7">
      <w:pPr>
        <w:pStyle w:val="11"/>
        <w:ind w:firstLine="0"/>
      </w:pPr>
      <w:r>
        <w:rPr>
          <w:b/>
          <w:bCs/>
        </w:rPr>
        <w:lastRenderedPageBreak/>
        <w:t>Планируемые для размещения на территории городского округа Похвистнево объекты местного значения в сфере прочих объектов обслуживания</w:t>
      </w:r>
    </w:p>
    <w:p w:rsidR="00605DDB" w:rsidRDefault="00C372E7">
      <w:pPr>
        <w:pStyle w:val="11"/>
        <w:tabs>
          <w:tab w:val="left" w:pos="1502"/>
        </w:tabs>
        <w:spacing w:after="220"/>
        <w:ind w:firstLine="720"/>
      </w:pPr>
      <w:r>
        <w:t>Строительство объекта бытового обслуживания на ул. Революционная, 249</w:t>
      </w:r>
      <w:proofErr w:type="gramStart"/>
      <w:r>
        <w:t xml:space="preserve"> А</w:t>
      </w:r>
      <w:proofErr w:type="gramEnd"/>
      <w:r>
        <w:t xml:space="preserve">, на площади 2,6 га. </w:t>
      </w:r>
    </w:p>
    <w:p w:rsidR="00225B38" w:rsidRDefault="00C372E7">
      <w:pPr>
        <w:pStyle w:val="11"/>
        <w:tabs>
          <w:tab w:val="left" w:pos="1502"/>
        </w:tabs>
        <w:spacing w:after="220"/>
        <w:ind w:firstLine="720"/>
      </w:pPr>
      <w:r>
        <w:t>Таблица 11</w:t>
      </w:r>
      <w:r>
        <w:tab/>
        <w:t>- Планируемые к строительству объекты г.о. Похвистнево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2"/>
        <w:gridCol w:w="2443"/>
        <w:gridCol w:w="2486"/>
        <w:gridCol w:w="1771"/>
        <w:gridCol w:w="1733"/>
      </w:tblGrid>
      <w:tr w:rsidR="00225B38">
        <w:trPr>
          <w:trHeight w:hRule="exact" w:val="1118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95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населенный пункт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6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Проектная нагрузка, Г кал/час, до 2030 года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6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Проектная нагрузка, Гкал/час, до 2040года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 w:rsidP="00605DDB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г.о. Похвистнево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935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Путем строительства</w:t>
            </w:r>
          </w:p>
        </w:tc>
      </w:tr>
      <w:tr w:rsidR="00225B38">
        <w:trPr>
          <w:trHeight w:hRule="exact" w:val="1051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Дошкольная образовательная организация на 100 мест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 ул. Жуковского,18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0,351</w:t>
            </w:r>
          </w:p>
        </w:tc>
      </w:tr>
      <w:tr w:rsidR="00225B38">
        <w:trPr>
          <w:trHeight w:hRule="exact" w:val="590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 детского творчества на 120 мест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0,435</w:t>
            </w:r>
          </w:p>
        </w:tc>
      </w:tr>
      <w:tr w:rsidR="00225B38">
        <w:trPr>
          <w:trHeight w:hRule="exact" w:val="590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EC2170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Физкультурн</w:t>
            </w:r>
            <w:proofErr w:type="gramStart"/>
            <w:r>
              <w:rPr>
                <w:sz w:val="20"/>
                <w:szCs w:val="20"/>
              </w:rPr>
              <w:t>о-</w:t>
            </w:r>
            <w:proofErr w:type="gramEnd"/>
            <w:r>
              <w:rPr>
                <w:sz w:val="20"/>
                <w:szCs w:val="20"/>
              </w:rPr>
              <w:t xml:space="preserve"> спортивные</w:t>
            </w:r>
            <w:r w:rsidR="00840516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залы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0,149</w:t>
            </w:r>
          </w:p>
        </w:tc>
      </w:tr>
      <w:tr w:rsidR="00225B38">
        <w:trPr>
          <w:trHeight w:hRule="exact" w:val="590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7749B6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Учреждения клубного типа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0,358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7749B6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Музей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</w:t>
            </w:r>
          </w:p>
        </w:tc>
      </w:tr>
      <w:tr w:rsidR="00225B38">
        <w:trPr>
          <w:trHeight w:hRule="exact" w:val="590"/>
          <w:jc w:val="center"/>
        </w:trPr>
        <w:tc>
          <w:tcPr>
            <w:tcW w:w="9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7749B6">
            <w:pPr>
              <w:pStyle w:val="a9"/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4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Выставочный зал, картинная галерея</w:t>
            </w:r>
          </w:p>
        </w:tc>
        <w:tc>
          <w:tcPr>
            <w:tcW w:w="248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</w:t>
            </w:r>
          </w:p>
        </w:tc>
      </w:tr>
      <w:tr w:rsidR="00225B38">
        <w:trPr>
          <w:trHeight w:hRule="exact" w:val="370"/>
          <w:jc w:val="center"/>
        </w:trPr>
        <w:tc>
          <w:tcPr>
            <w:tcW w:w="585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7749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7749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1,349</w:t>
            </w:r>
          </w:p>
        </w:tc>
      </w:tr>
    </w:tbl>
    <w:p w:rsidR="00225B38" w:rsidRDefault="00225B38">
      <w:pPr>
        <w:spacing w:after="339" w:line="1" w:lineRule="exact"/>
      </w:pPr>
    </w:p>
    <w:p w:rsidR="00225B38" w:rsidRDefault="00225B38">
      <w:pPr>
        <w:pStyle w:val="11"/>
        <w:spacing w:after="280"/>
        <w:ind w:firstLine="720"/>
        <w:sectPr w:rsidR="00225B38">
          <w:footerReference w:type="default" r:id="rId19"/>
          <w:pgSz w:w="11900" w:h="16840"/>
          <w:pgMar w:top="1134" w:right="740" w:bottom="3622" w:left="1628" w:header="706" w:footer="3" w:gutter="0"/>
          <w:cols w:space="720"/>
          <w:noEndnote/>
          <w:docGrid w:linePitch="360"/>
        </w:sectPr>
      </w:pPr>
    </w:p>
    <w:p w:rsidR="00225B38" w:rsidRDefault="00C372E7">
      <w:pPr>
        <w:pStyle w:val="20"/>
        <w:keepNext/>
        <w:keepLines/>
      </w:pPr>
      <w:bookmarkStart w:id="53" w:name="bookmark59"/>
      <w:bookmarkStart w:id="54" w:name="bookmark60"/>
      <w:bookmarkStart w:id="55" w:name="bookmark61"/>
      <w:r>
        <w:lastRenderedPageBreak/>
        <w:t>Развитие зоны производственного использования</w:t>
      </w:r>
      <w:bookmarkEnd w:id="53"/>
      <w:bookmarkEnd w:id="54"/>
      <w:bookmarkEnd w:id="55"/>
    </w:p>
    <w:p w:rsidR="00225B38" w:rsidRDefault="00C372E7">
      <w:pPr>
        <w:pStyle w:val="11"/>
        <w:ind w:firstLine="720"/>
        <w:jc w:val="both"/>
      </w:pPr>
      <w:r>
        <w:rPr>
          <w:i/>
          <w:iCs/>
        </w:rPr>
        <w:t>Планируемые для размещения на территории городского округа Похвистнево объекты местного значения в сфере добывающей и обрабатывающей промышленности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>Строительство: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82"/>
        </w:tabs>
        <w:ind w:firstLine="720"/>
        <w:jc w:val="both"/>
      </w:pPr>
      <w:bookmarkStart w:id="56" w:name="bookmark62"/>
      <w:bookmarkEnd w:id="56"/>
      <w:r>
        <w:t>Предприятие по переработке нефти (Завершение строительства нефтеперерабатывающего завода мощностью 500 тыс. тонн перерабатываемого сырья в год);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982"/>
        </w:tabs>
        <w:spacing w:after="400"/>
        <w:ind w:firstLine="720"/>
        <w:jc w:val="both"/>
      </w:pPr>
      <w:bookmarkStart w:id="57" w:name="bookmark63"/>
      <w:bookmarkEnd w:id="57"/>
      <w:r>
        <w:t>Предприятие по переработке природного газа (Строительство установки по очистке и переработке попутного газа)</w:t>
      </w:r>
    </w:p>
    <w:p w:rsidR="00225B38" w:rsidRDefault="00C372E7">
      <w:pPr>
        <w:pStyle w:val="11"/>
        <w:spacing w:after="220"/>
        <w:ind w:firstLine="720"/>
        <w:jc w:val="both"/>
      </w:pPr>
      <w:r>
        <w:rPr>
          <w:i/>
          <w:iCs/>
        </w:rPr>
        <w:t>Планируемые для размещения на территории городского округа Похвистнево объекты местного значения в сфере сельского и лесного хозяйства, рыболовства и рыбоводства</w:t>
      </w:r>
    </w:p>
    <w:p w:rsidR="00225B38" w:rsidRDefault="00C372E7">
      <w:pPr>
        <w:pStyle w:val="11"/>
        <w:numPr>
          <w:ilvl w:val="0"/>
          <w:numId w:val="3"/>
        </w:numPr>
        <w:tabs>
          <w:tab w:val="left" w:pos="1310"/>
          <w:tab w:val="left" w:pos="3298"/>
          <w:tab w:val="left" w:pos="6197"/>
          <w:tab w:val="left" w:pos="7766"/>
        </w:tabs>
        <w:ind w:firstLine="720"/>
        <w:jc w:val="both"/>
      </w:pPr>
      <w:bookmarkStart w:id="58" w:name="bookmark64"/>
      <w:bookmarkEnd w:id="58"/>
      <w:r>
        <w:t>Предприятие</w:t>
      </w:r>
      <w:r>
        <w:tab/>
      </w:r>
      <w:proofErr w:type="gramStart"/>
      <w:r>
        <w:t>микробиологической</w:t>
      </w:r>
      <w:proofErr w:type="gramEnd"/>
      <w:r>
        <w:t>,</w:t>
      </w:r>
      <w:r>
        <w:tab/>
        <w:t>пищевой,</w:t>
      </w:r>
      <w:r>
        <w:tab/>
        <w:t>пищевкусовой</w:t>
      </w:r>
    </w:p>
    <w:p w:rsidR="00225B38" w:rsidRDefault="00C372E7">
      <w:pPr>
        <w:pStyle w:val="11"/>
        <w:spacing w:after="120"/>
        <w:ind w:firstLine="0"/>
        <w:jc w:val="both"/>
        <w:sectPr w:rsidR="00225B38">
          <w:footerReference w:type="default" r:id="rId20"/>
          <w:pgSz w:w="11900" w:h="16840"/>
          <w:pgMar w:top="1134" w:right="818" w:bottom="1196" w:left="1664" w:header="706" w:footer="3" w:gutter="0"/>
          <w:cols w:space="720"/>
          <w:noEndnote/>
          <w:docGrid w:linePitch="360"/>
        </w:sectPr>
      </w:pPr>
      <w:r>
        <w:t>промышленности (Организация производства по убою скота, первичная переработка мяса, охлаждение, хранение и реализация.);</w:t>
      </w:r>
    </w:p>
    <w:p w:rsidR="00225B38" w:rsidRDefault="00525D6D" w:rsidP="007039B3">
      <w:pPr>
        <w:pStyle w:val="11"/>
        <w:tabs>
          <w:tab w:val="left" w:pos="1401"/>
        </w:tabs>
        <w:ind w:firstLine="0"/>
        <w:jc w:val="both"/>
      </w:pPr>
      <w:bookmarkStart w:id="59" w:name="bookmark65"/>
      <w:bookmarkEnd w:id="59"/>
      <w:r>
        <w:rPr>
          <w:b/>
          <w:bCs/>
        </w:rPr>
        <w:lastRenderedPageBreak/>
        <w:t>б</w:t>
      </w:r>
      <w:r w:rsidR="007039B3">
        <w:rPr>
          <w:b/>
          <w:bCs/>
        </w:rPr>
        <w:t xml:space="preserve">) </w:t>
      </w:r>
      <w:r>
        <w:rPr>
          <w:b/>
          <w:bCs/>
        </w:rPr>
        <w:t>с</w:t>
      </w:r>
      <w:r w:rsidR="00C372E7">
        <w:rPr>
          <w:b/>
          <w:bCs/>
        </w:rPr>
        <w:t>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</w:t>
      </w:r>
      <w:r>
        <w:rPr>
          <w:b/>
          <w:bCs/>
        </w:rPr>
        <w:t xml:space="preserve"> на каждо</w:t>
      </w:r>
      <w:r w:rsidR="00605DDB">
        <w:rPr>
          <w:b/>
          <w:bCs/>
        </w:rPr>
        <w:t>м</w:t>
      </w:r>
      <w:r>
        <w:rPr>
          <w:b/>
          <w:bCs/>
        </w:rPr>
        <w:t xml:space="preserve"> этапе</w:t>
      </w:r>
    </w:p>
    <w:p w:rsidR="00225B38" w:rsidRDefault="00C372E7">
      <w:pPr>
        <w:pStyle w:val="11"/>
        <w:ind w:firstLine="0"/>
        <w:jc w:val="center"/>
      </w:pPr>
      <w:r>
        <w:t>Индивидуальное жилищное строительство</w:t>
      </w:r>
    </w:p>
    <w:p w:rsidR="00225B38" w:rsidRDefault="00C372E7">
      <w:pPr>
        <w:pStyle w:val="11"/>
        <w:ind w:left="220" w:firstLine="740"/>
        <w:jc w:val="both"/>
      </w:pPr>
      <w:r>
        <w:t xml:space="preserve">Значения прироста тепловой нагрузки перспективных объектов ИЖС определены в соответствии с </w:t>
      </w:r>
      <w:r w:rsidR="00FF7CD2">
        <w:rPr>
          <w:color w:val="auto"/>
          <w:lang w:bidi="ar-SA"/>
        </w:rPr>
        <w:t xml:space="preserve">СП 50.13330.2024 </w:t>
      </w:r>
      <w:r>
        <w:t>«Тепловая защита зданий». Потребляемая тепловая мощность существующих и перспективных индивидуальных жилых домов городское округа Похвистнево рассчитана по укрупненным показателям. Прирост тепловой нагрузки объектов перспективного строительства жилищного фонда из-за отсутствия данных по нагрузкам рассчитать не предоставляется возможным.</w:t>
      </w:r>
    </w:p>
    <w:p w:rsidR="00225B38" w:rsidRDefault="00C372E7">
      <w:pPr>
        <w:pStyle w:val="11"/>
        <w:spacing w:after="400"/>
        <w:ind w:left="220" w:firstLine="740"/>
        <w:jc w:val="both"/>
      </w:pPr>
      <w:r>
        <w:t>Теплоснабжение существующих индивидуальных жилых домов осуществляется от собственных котлов. Согласно данным ГП перспективную нагрузку ИЖС планируется обеспечить так же от индивидуальных источников.</w:t>
      </w:r>
    </w:p>
    <w:p w:rsidR="00225B38" w:rsidRDefault="00C372E7">
      <w:pPr>
        <w:pStyle w:val="20"/>
        <w:keepNext/>
        <w:keepLines/>
      </w:pPr>
      <w:bookmarkStart w:id="60" w:name="bookmark66"/>
      <w:bookmarkStart w:id="61" w:name="bookmark67"/>
      <w:bookmarkStart w:id="62" w:name="bookmark68"/>
      <w:r>
        <w:t>Строительство общественных объектов</w:t>
      </w:r>
      <w:bookmarkEnd w:id="60"/>
      <w:bookmarkEnd w:id="61"/>
      <w:bookmarkEnd w:id="62"/>
    </w:p>
    <w:p w:rsidR="00225B38" w:rsidRDefault="00C372E7">
      <w:pPr>
        <w:pStyle w:val="11"/>
        <w:ind w:left="220" w:firstLine="740"/>
        <w:jc w:val="both"/>
      </w:pPr>
      <w:r>
        <w:t>Перспективные нагрузки отопления, вентиляции и горячего водоснабжения рассчитаны на основании приростов площадей строительных фондов.</w:t>
      </w:r>
    </w:p>
    <w:p w:rsidR="00225B38" w:rsidRDefault="00C372E7">
      <w:pPr>
        <w:pStyle w:val="11"/>
        <w:ind w:left="220" w:firstLine="740"/>
        <w:jc w:val="both"/>
      </w:pPr>
      <w:r>
        <w:t xml:space="preserve">Согласно Генеральному плану, все вновь проектируемые объекты соцкультбыта будут обеспечиваться теплом от </w:t>
      </w:r>
      <w:proofErr w:type="gramStart"/>
      <w:r>
        <w:t>существующих</w:t>
      </w:r>
      <w:proofErr w:type="gramEnd"/>
      <w:r>
        <w:t xml:space="preserve"> теплоисточников. В качестве топлива используется </w:t>
      </w:r>
      <w:r w:rsidR="00605DDB">
        <w:t xml:space="preserve">природный </w:t>
      </w:r>
      <w:r>
        <w:t>газ.</w:t>
      </w:r>
    </w:p>
    <w:p w:rsidR="00225B38" w:rsidRDefault="00C372E7" w:rsidP="00EC2170">
      <w:pPr>
        <w:pStyle w:val="ab"/>
        <w:tabs>
          <w:tab w:val="left" w:pos="1637"/>
        </w:tabs>
        <w:spacing w:after="120"/>
        <w:jc w:val="both"/>
      </w:pPr>
      <w:r>
        <w:t>Таблица 12</w:t>
      </w:r>
      <w:r>
        <w:tab/>
        <w:t xml:space="preserve">- Значения потребляемой тепловой мощности </w:t>
      </w:r>
      <w:proofErr w:type="spellStart"/>
      <w:r>
        <w:t>перспективныхобщественных</w:t>
      </w:r>
      <w:proofErr w:type="spellEnd"/>
      <w:r>
        <w:t xml:space="preserve"> зданий г.о. Похвистнево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2"/>
        <w:gridCol w:w="2069"/>
        <w:gridCol w:w="1930"/>
        <w:gridCol w:w="1488"/>
        <w:gridCol w:w="1829"/>
        <w:gridCol w:w="1690"/>
      </w:tblGrid>
      <w:tr w:rsidR="00225B38">
        <w:trPr>
          <w:trHeight w:hRule="exact" w:val="912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Планируемое мероприятие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нагрузка,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теплоснабжения</w:t>
            </w:r>
          </w:p>
        </w:tc>
      </w:tr>
      <w:tr w:rsidR="00225B38">
        <w:trPr>
          <w:trHeight w:hRule="exact" w:val="384"/>
          <w:jc w:val="center"/>
        </w:trPr>
        <w:tc>
          <w:tcPr>
            <w:tcW w:w="942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</w:tr>
      <w:tr w:rsidR="00225B38">
        <w:trPr>
          <w:trHeight w:hRule="exact" w:val="1046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Дошкольная образовательная организация на 150 мест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 в жилой зоне по ул. Губкина, 25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0,486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построен</w:t>
            </w:r>
          </w:p>
        </w:tc>
      </w:tr>
      <w:tr w:rsidR="00225B38">
        <w:trPr>
          <w:trHeight w:hRule="exact" w:val="1051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Дошкольная образовательная организация на 100 мест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 ул. Жуковского,18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0,351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Существующая котельная №11</w:t>
            </w:r>
          </w:p>
        </w:tc>
      </w:tr>
      <w:tr w:rsidR="00225B38">
        <w:trPr>
          <w:trHeight w:hRule="exact" w:val="922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Центр детского творчества на 120 место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0,435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проекту</w:t>
            </w:r>
          </w:p>
        </w:tc>
      </w:tr>
    </w:tbl>
    <w:p w:rsidR="00225B38" w:rsidRDefault="00C372E7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22"/>
        <w:gridCol w:w="2069"/>
        <w:gridCol w:w="1930"/>
        <w:gridCol w:w="1488"/>
        <w:gridCol w:w="1829"/>
        <w:gridCol w:w="1690"/>
      </w:tblGrid>
      <w:tr w:rsidR="00225B38">
        <w:trPr>
          <w:trHeight w:hRule="exact" w:val="917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Местоположение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Планируемое мероприятие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нагрузка,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Зона теплоснабжения</w:t>
            </w:r>
          </w:p>
        </w:tc>
      </w:tr>
      <w:tr w:rsidR="00225B38">
        <w:trPr>
          <w:trHeight w:hRule="exact" w:val="907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Физкультурн</w:t>
            </w:r>
            <w:proofErr w:type="gramStart"/>
            <w:r>
              <w:rPr>
                <w:sz w:val="20"/>
                <w:szCs w:val="20"/>
              </w:rPr>
              <w:t>о-</w:t>
            </w:r>
            <w:proofErr w:type="gram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спортивныезалы</w:t>
            </w:r>
            <w:proofErr w:type="spellEnd"/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0,149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проекту</w:t>
            </w:r>
          </w:p>
        </w:tc>
      </w:tr>
      <w:tr w:rsidR="00225B38">
        <w:trPr>
          <w:trHeight w:hRule="exact" w:val="658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Библиотека юношеская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0D5F2A" w:rsidP="000D5F2A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построен</w:t>
            </w:r>
          </w:p>
        </w:tc>
      </w:tr>
      <w:tr w:rsidR="00225B38">
        <w:trPr>
          <w:trHeight w:hRule="exact" w:val="720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Учреждения клубного типа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проекту</w:t>
            </w:r>
          </w:p>
        </w:tc>
      </w:tr>
      <w:tr w:rsidR="00225B38">
        <w:trPr>
          <w:trHeight w:hRule="exact" w:val="720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Музей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проекту</w:t>
            </w:r>
          </w:p>
        </w:tc>
      </w:tr>
      <w:tr w:rsidR="00225B38">
        <w:trPr>
          <w:trHeight w:hRule="exact" w:val="720"/>
          <w:jc w:val="center"/>
        </w:trPr>
        <w:tc>
          <w:tcPr>
            <w:tcW w:w="4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206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Выставочный зал, картинная галерея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</w:t>
            </w:r>
          </w:p>
        </w:tc>
        <w:tc>
          <w:tcPr>
            <w:tcW w:w="148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Строительство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проекту</w:t>
            </w:r>
          </w:p>
        </w:tc>
      </w:tr>
      <w:tr w:rsidR="00225B38">
        <w:trPr>
          <w:trHeight w:hRule="exact" w:val="446"/>
          <w:jc w:val="center"/>
        </w:trPr>
        <w:tc>
          <w:tcPr>
            <w:tcW w:w="590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1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1,85</w:t>
            </w:r>
          </w:p>
        </w:tc>
        <w:tc>
          <w:tcPr>
            <w:tcW w:w="16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</w:tr>
    </w:tbl>
    <w:p w:rsidR="00225B38" w:rsidRDefault="00225B38">
      <w:pPr>
        <w:spacing w:after="399" w:line="1" w:lineRule="exact"/>
      </w:pPr>
    </w:p>
    <w:p w:rsidR="00225B38" w:rsidRDefault="00C372E7" w:rsidP="00EC2170">
      <w:pPr>
        <w:pStyle w:val="11"/>
        <w:spacing w:after="120"/>
        <w:ind w:firstLine="709"/>
        <w:jc w:val="both"/>
      </w:pPr>
      <w:r>
        <w:t>Суммарная тепловая нагрузка перспективных общественных зданий г.</w:t>
      </w:r>
      <w:r w:rsidR="00EC2170">
        <w:t>о.</w:t>
      </w:r>
      <w:r>
        <w:t>Похвистнево на расчетный срок строительства составит 1,85 Гкал/</w:t>
      </w:r>
      <w:proofErr w:type="gramStart"/>
      <w:r>
        <w:t>ч</w:t>
      </w:r>
      <w:proofErr w:type="gramEnd"/>
      <w:r>
        <w:t>.</w:t>
      </w:r>
    </w:p>
    <w:p w:rsidR="00225B38" w:rsidRDefault="00C372E7" w:rsidP="00EC2170">
      <w:pPr>
        <w:pStyle w:val="11"/>
        <w:spacing w:after="120"/>
        <w:ind w:firstLine="238"/>
        <w:jc w:val="both"/>
      </w:pPr>
      <w:r>
        <w:t xml:space="preserve">Таблица 13 - Тепловая мощность и прирост тепловой нагрузки </w:t>
      </w:r>
      <w:proofErr w:type="gramStart"/>
      <w:r>
        <w:t xml:space="preserve">г.о. </w:t>
      </w:r>
      <w:proofErr w:type="spellStart"/>
      <w:r>
        <w:t>Похвистневов</w:t>
      </w:r>
      <w:proofErr w:type="spellEnd"/>
      <w:proofErr w:type="gramEnd"/>
      <w:r>
        <w:t xml:space="preserve"> зонах действия систем теплоснабжения, Гкал/ч.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614"/>
        <w:gridCol w:w="3864"/>
        <w:gridCol w:w="1642"/>
        <w:gridCol w:w="1757"/>
        <w:gridCol w:w="1982"/>
      </w:tblGrid>
      <w:tr w:rsidR="00225B38">
        <w:trPr>
          <w:trHeight w:hRule="exact" w:val="701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показателя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Базовое значение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Расчетный срок строительства до 2030 г.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Расчетный срок строительства до 2040 г.</w:t>
            </w:r>
          </w:p>
        </w:tc>
      </w:tr>
      <w:tr w:rsidR="00225B38">
        <w:trPr>
          <w:trHeight w:hRule="exact" w:val="701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Прирост тепловой нагрузки перспективного строительства всего, в т.ч.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47,3236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0,679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>1,364</w:t>
            </w:r>
          </w:p>
        </w:tc>
      </w:tr>
      <w:tr w:rsidR="00225B38">
        <w:trPr>
          <w:trHeight w:hRule="exact" w:val="470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зоне теплоснабжения</w:t>
            </w:r>
          </w:p>
          <w:p w:rsidR="00225B38" w:rsidRDefault="00C372E7" w:rsidP="00605DDB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г.о. Похвистнево в жилой зоне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0,679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1,174</w:t>
            </w:r>
          </w:p>
        </w:tc>
      </w:tr>
      <w:tr w:rsidR="00225B38">
        <w:trPr>
          <w:trHeight w:hRule="exact" w:val="250"/>
          <w:jc w:val="center"/>
        </w:trPr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Существующая нагрузка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47,3236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47,9996</w:t>
            </w:r>
          </w:p>
        </w:tc>
        <w:tc>
          <w:tcPr>
            <w:tcW w:w="1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49,1736</w:t>
            </w:r>
          </w:p>
        </w:tc>
      </w:tr>
    </w:tbl>
    <w:p w:rsidR="00225B38" w:rsidRDefault="00225B38">
      <w:pPr>
        <w:spacing w:after="259" w:line="1" w:lineRule="exact"/>
      </w:pPr>
    </w:p>
    <w:p w:rsidR="00225B38" w:rsidRDefault="00525D6D" w:rsidP="00525D6D">
      <w:pPr>
        <w:pStyle w:val="11"/>
        <w:tabs>
          <w:tab w:val="left" w:pos="729"/>
        </w:tabs>
        <w:ind w:left="240" w:firstLine="0"/>
        <w:jc w:val="both"/>
      </w:pPr>
      <w:bookmarkStart w:id="63" w:name="bookmark70"/>
      <w:bookmarkStart w:id="64" w:name="bookmark69"/>
      <w:bookmarkEnd w:id="63"/>
      <w:r>
        <w:rPr>
          <w:b/>
          <w:bCs/>
        </w:rPr>
        <w:t>в) с</w:t>
      </w:r>
      <w:r w:rsidR="00C372E7">
        <w:rPr>
          <w:b/>
          <w:bCs/>
        </w:rPr>
        <w:t>уществующие и перспективные объемы потребления тепловой энергии (мощности) и теплоносит</w:t>
      </w:r>
      <w:r w:rsidR="00EC2170">
        <w:rPr>
          <w:b/>
          <w:bCs/>
        </w:rPr>
        <w:t xml:space="preserve">еля объектами, расположенными в </w:t>
      </w:r>
      <w:r w:rsidR="00C372E7">
        <w:rPr>
          <w:b/>
          <w:bCs/>
        </w:rPr>
        <w:t>производственных зонах</w:t>
      </w:r>
      <w:r>
        <w:rPr>
          <w:b/>
          <w:bCs/>
        </w:rPr>
        <w:t>, на каждом этапе</w:t>
      </w:r>
      <w:bookmarkEnd w:id="64"/>
    </w:p>
    <w:p w:rsidR="00225B38" w:rsidRDefault="00C372E7">
      <w:pPr>
        <w:pStyle w:val="11"/>
        <w:spacing w:after="120"/>
        <w:ind w:left="240" w:firstLine="720"/>
        <w:jc w:val="both"/>
      </w:pPr>
      <w:r>
        <w:t>Объекты, расположенные в производственных зонах г. Похвистнево и охваченные централизованным теплоснабжением от действующих котельных, отсутствуют. Изменение производственных зон и их перепрофилирование, а также прирост потребления тепловой энергии (мощности) и теплоносителя производственных зон в ГП не предусматривается.</w:t>
      </w:r>
    </w:p>
    <w:p w:rsidR="00525D6D" w:rsidRDefault="00525D6D">
      <w:pPr>
        <w:pStyle w:val="11"/>
        <w:spacing w:after="120"/>
        <w:ind w:left="240" w:firstLine="720"/>
        <w:jc w:val="both"/>
      </w:pPr>
    </w:p>
    <w:p w:rsidR="00525D6D" w:rsidRDefault="00525D6D">
      <w:pPr>
        <w:pStyle w:val="11"/>
        <w:spacing w:after="120"/>
        <w:ind w:left="240" w:firstLine="720"/>
        <w:jc w:val="both"/>
      </w:pPr>
    </w:p>
    <w:p w:rsidR="00525D6D" w:rsidRDefault="00525D6D" w:rsidP="00525D6D">
      <w:pPr>
        <w:pStyle w:val="11"/>
        <w:tabs>
          <w:tab w:val="left" w:pos="729"/>
        </w:tabs>
        <w:ind w:left="240" w:firstLine="0"/>
        <w:jc w:val="both"/>
        <w:rPr>
          <w:b/>
        </w:rPr>
      </w:pPr>
      <w:r>
        <w:rPr>
          <w:b/>
          <w:bCs/>
        </w:rPr>
        <w:lastRenderedPageBreak/>
        <w:t xml:space="preserve">г) </w:t>
      </w:r>
      <w:r w:rsidRPr="00525D6D">
        <w:rPr>
          <w:b/>
        </w:rPr>
        <w:t xml:space="preserve">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</w:t>
      </w:r>
      <w:r>
        <w:rPr>
          <w:b/>
        </w:rPr>
        <w:t>городскому округу</w:t>
      </w:r>
    </w:p>
    <w:p w:rsidR="00D86ECF" w:rsidRDefault="00D86ECF" w:rsidP="00D86ECF">
      <w:pPr>
        <w:pStyle w:val="11"/>
        <w:spacing w:after="120"/>
        <w:ind w:left="240" w:firstLine="720"/>
        <w:jc w:val="both"/>
      </w:pPr>
      <w:r w:rsidRPr="00035F18">
        <w:rPr>
          <w:rStyle w:val="af4"/>
          <w:b w:val="0"/>
          <w:color w:val="333333"/>
          <w:shd w:val="clear" w:color="auto" w:fill="FFFFFF"/>
        </w:rPr>
        <w:t>Средневзвешенная плотность тепловой нагрузки</w:t>
      </w:r>
      <w:r w:rsidRPr="00D86ECF">
        <w:rPr>
          <w:color w:val="333333"/>
          <w:shd w:val="clear" w:color="auto" w:fill="FFFFFF"/>
        </w:rPr>
        <w:t> — это отношение тепловой нагрузки потребителей тепловой энергии к площади территории, на которой располагаются объекты потребления тепловой энергии. Этот показатель определяется для каждого расчётного элемента территориального деления, зоны действия каждого источника тепловой энергии, каждой системы теплоснабжения и в целом по городскому округу</w:t>
      </w:r>
      <w:r w:rsidRPr="00D86ECF">
        <w:t>.</w:t>
      </w:r>
    </w:p>
    <w:p w:rsidR="008A1879" w:rsidRDefault="008A1879" w:rsidP="008A1879">
      <w:pPr>
        <w:pStyle w:val="ab"/>
        <w:tabs>
          <w:tab w:val="left" w:pos="1637"/>
        </w:tabs>
        <w:spacing w:after="120"/>
        <w:jc w:val="both"/>
      </w:pPr>
      <w:r>
        <w:t>Таблица 14</w:t>
      </w:r>
      <w:r>
        <w:tab/>
        <w:t>- Средневзвешенная плотность тепловой нагрузки в зоне действия каждого источника тепловой энергии, каждой системе теплоснабжения и городскому округу Похвистнево</w:t>
      </w:r>
    </w:p>
    <w:tbl>
      <w:tblPr>
        <w:tblW w:w="6821" w:type="dxa"/>
        <w:tblInd w:w="91" w:type="dxa"/>
        <w:tblLook w:val="04A0" w:firstRow="1" w:lastRow="0" w:firstColumn="1" w:lastColumn="0" w:noHBand="0" w:noVBand="1"/>
      </w:tblPr>
      <w:tblGrid>
        <w:gridCol w:w="1860"/>
        <w:gridCol w:w="1843"/>
        <w:gridCol w:w="1417"/>
        <w:gridCol w:w="1701"/>
      </w:tblGrid>
      <w:tr w:rsidR="00CD2C05" w:rsidRPr="00CD2C05" w:rsidTr="00FA4CB0">
        <w:trPr>
          <w:trHeight w:hRule="exact" w:val="1980"/>
        </w:trPr>
        <w:tc>
          <w:tcPr>
            <w:tcW w:w="18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Источник тепловой энергии</w:t>
            </w:r>
          </w:p>
        </w:tc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Суммарная тепловая нагрузка в зоне действия источника тепловой энергии, Гкал/</w:t>
            </w:r>
            <w:proofErr w:type="gram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ч</w:t>
            </w:r>
            <w:proofErr w:type="gramEnd"/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Площадь зоны действия источника тепловой энергии, </w:t>
            </w:r>
            <w:proofErr w:type="gram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га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CD2C05" w:rsidRPr="00CD2C05" w:rsidRDefault="00CD2C05" w:rsidP="008A1879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Средневзвеш</w:t>
            </w:r>
            <w:r w:rsidR="008A1879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е</w:t>
            </w: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нная плотность тепловой нагрузки, Гкал/</w:t>
            </w:r>
            <w:proofErr w:type="gram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ч</w:t>
            </w:r>
            <w:proofErr w:type="gramEnd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/га</w:t>
            </w:r>
          </w:p>
        </w:tc>
      </w:tr>
      <w:tr w:rsidR="00CD2C05" w:rsidRPr="00CD2C05" w:rsidTr="00FA4CB0">
        <w:trPr>
          <w:trHeight w:val="315"/>
        </w:trPr>
        <w:tc>
          <w:tcPr>
            <w:tcW w:w="18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</w:tr>
      <w:tr w:rsidR="00CD2C05" w:rsidRPr="00CD2C05" w:rsidTr="00FA4CB0">
        <w:trPr>
          <w:trHeight w:val="315"/>
        </w:trPr>
        <w:tc>
          <w:tcPr>
            <w:tcW w:w="682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BE5F1"/>
            <w:vAlign w:val="center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г. Похвистнево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№1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6,044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25,16</w:t>
            </w:r>
          </w:p>
        </w:tc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0,240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№2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3,135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13,5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0,232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№3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14,462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38,7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0,374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№4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2,273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6,9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0,329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№5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0,805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2,3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0,350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№6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1,472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6,9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0,213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№7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1,5148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3,1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0,489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№8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0,3322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0,92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0,361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№9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0,077969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0,13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0,600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№10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2,911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9,25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0,315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№11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5,28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15,2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0,347</w:t>
            </w:r>
          </w:p>
        </w:tc>
      </w:tr>
      <w:tr w:rsidR="00CD2C05" w:rsidRPr="00CD2C05" w:rsidTr="00FA4CB0">
        <w:trPr>
          <w:trHeight w:hRule="exact" w:val="499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№12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1,999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7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0,286</w:t>
            </w:r>
          </w:p>
        </w:tc>
      </w:tr>
      <w:tr w:rsidR="00CD2C05" w:rsidRPr="00CD2C05" w:rsidTr="00FA4CB0">
        <w:trPr>
          <w:trHeight w:hRule="exact" w:val="915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lastRenderedPageBreak/>
              <w:t xml:space="preserve">Котельная №6-43 </w:t>
            </w:r>
            <w:proofErr w:type="spell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мкр</w:t>
            </w:r>
            <w:proofErr w:type="spellEnd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. Венера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0,307665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2,26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0,136</w:t>
            </w:r>
          </w:p>
        </w:tc>
      </w:tr>
      <w:tr w:rsidR="00CD2C05" w:rsidRPr="00CD2C05" w:rsidTr="00FA4CB0">
        <w:trPr>
          <w:trHeight w:hRule="exact" w:val="630"/>
        </w:trPr>
        <w:tc>
          <w:tcPr>
            <w:tcW w:w="186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ПМС- 145</w:t>
            </w:r>
          </w:p>
        </w:tc>
        <w:tc>
          <w:tcPr>
            <w:tcW w:w="1843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1,8</w:t>
            </w:r>
          </w:p>
        </w:tc>
        <w:tc>
          <w:tcPr>
            <w:tcW w:w="1417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0,95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1,895</w:t>
            </w:r>
          </w:p>
        </w:tc>
      </w:tr>
      <w:tr w:rsidR="00CD2C05" w:rsidRPr="00CD2C05" w:rsidTr="00FA4CB0">
        <w:trPr>
          <w:trHeight w:hRule="exact" w:val="1200"/>
        </w:trPr>
        <w:tc>
          <w:tcPr>
            <w:tcW w:w="18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ООО «Газпром </w:t>
            </w:r>
            <w:proofErr w:type="spell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ПХГ</w:t>
            </w:r>
            <w:proofErr w:type="gram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»м</w:t>
            </w:r>
            <w:proofErr w:type="gramEnd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кр</w:t>
            </w:r>
            <w:proofErr w:type="spellEnd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. Красные Пески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1,1971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7,51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0,159</w:t>
            </w:r>
          </w:p>
        </w:tc>
      </w:tr>
      <w:tr w:rsidR="00CD2C05" w:rsidRPr="00CD2C05" w:rsidTr="00FA4CB0">
        <w:trPr>
          <w:trHeight w:hRule="exact" w:val="666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№13</w:t>
            </w:r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0,421882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1,2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0,352</w:t>
            </w:r>
          </w:p>
        </w:tc>
      </w:tr>
      <w:tr w:rsidR="00CD2C05" w:rsidRPr="00CD2C05" w:rsidTr="00FA4CB0">
        <w:trPr>
          <w:trHeight w:val="6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Итого по г.Похвистнево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44,032616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140,98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6,678</w:t>
            </w:r>
          </w:p>
        </w:tc>
      </w:tr>
      <w:tr w:rsidR="00CD2C05" w:rsidRPr="00CD2C05" w:rsidTr="00FA4CB0">
        <w:trPr>
          <w:trHeight w:val="315"/>
        </w:trPr>
        <w:tc>
          <w:tcPr>
            <w:tcW w:w="6821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DBE5F1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п. Октябрьский</w:t>
            </w:r>
          </w:p>
        </w:tc>
      </w:tr>
      <w:tr w:rsidR="00CD2C05" w:rsidRPr="00CD2C05" w:rsidTr="00FA4CB0">
        <w:trPr>
          <w:trHeight w:val="540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п. </w:t>
            </w:r>
            <w:proofErr w:type="gramStart"/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Октябрьский</w:t>
            </w:r>
            <w:proofErr w:type="gramEnd"/>
          </w:p>
        </w:tc>
        <w:tc>
          <w:tcPr>
            <w:tcW w:w="184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0,5469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8,8</w:t>
            </w:r>
          </w:p>
        </w:tc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CD2C05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0,062</w:t>
            </w:r>
          </w:p>
        </w:tc>
      </w:tr>
      <w:tr w:rsidR="00CD2C05" w:rsidRPr="00CD2C05" w:rsidTr="00FA4CB0">
        <w:trPr>
          <w:trHeight w:val="6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Итого по п. Октябрьский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0,5469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8,8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6EFCE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color w:val="006100"/>
                <w:sz w:val="22"/>
                <w:szCs w:val="22"/>
                <w:lang w:bidi="ar-SA"/>
              </w:rPr>
              <w:t>0,062</w:t>
            </w:r>
          </w:p>
        </w:tc>
      </w:tr>
      <w:tr w:rsidR="00CD2C05" w:rsidRPr="00CD2C05" w:rsidTr="00FA4CB0">
        <w:trPr>
          <w:trHeight w:val="615"/>
        </w:trPr>
        <w:tc>
          <w:tcPr>
            <w:tcW w:w="18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CD5B4"/>
            <w:vAlign w:val="bottom"/>
            <w:hideMark/>
          </w:tcPr>
          <w:p w:rsidR="00CD2C05" w:rsidRPr="00CD2C05" w:rsidRDefault="00CD2C05" w:rsidP="00CD2C05">
            <w:pPr>
              <w:widowControl/>
              <w:jc w:val="center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Итого по г.о. Похвистнево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CD5B4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44,579516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CD5B4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149,78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CD5B4"/>
            <w:vAlign w:val="bottom"/>
            <w:hideMark/>
          </w:tcPr>
          <w:p w:rsidR="00CD2C05" w:rsidRPr="00CD2C05" w:rsidRDefault="00CD2C05" w:rsidP="00CD2C05">
            <w:pPr>
              <w:widowControl/>
              <w:jc w:val="right"/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</w:pPr>
            <w:r w:rsidRPr="00CD2C05">
              <w:rPr>
                <w:rFonts w:ascii="Calibri" w:eastAsia="Times New Roman" w:hAnsi="Calibri" w:cs="Calibri"/>
                <w:sz w:val="22"/>
                <w:szCs w:val="22"/>
                <w:lang w:bidi="ar-SA"/>
              </w:rPr>
              <w:t>6,740</w:t>
            </w:r>
          </w:p>
        </w:tc>
      </w:tr>
    </w:tbl>
    <w:p w:rsidR="00CD2C05" w:rsidRPr="00D86ECF" w:rsidRDefault="00CD2C05" w:rsidP="00D86ECF">
      <w:pPr>
        <w:pStyle w:val="11"/>
        <w:spacing w:after="120"/>
        <w:ind w:left="240" w:firstLine="720"/>
        <w:jc w:val="both"/>
      </w:pPr>
    </w:p>
    <w:p w:rsidR="00D86ECF" w:rsidRDefault="00D86ECF" w:rsidP="00525D6D">
      <w:pPr>
        <w:pStyle w:val="11"/>
        <w:tabs>
          <w:tab w:val="left" w:pos="729"/>
        </w:tabs>
        <w:ind w:left="240" w:firstLine="0"/>
        <w:jc w:val="both"/>
      </w:pPr>
    </w:p>
    <w:p w:rsidR="00525D6D" w:rsidRDefault="00525D6D">
      <w:pPr>
        <w:pStyle w:val="11"/>
        <w:spacing w:after="120"/>
        <w:ind w:left="240" w:firstLine="720"/>
        <w:jc w:val="both"/>
      </w:pPr>
    </w:p>
    <w:p w:rsidR="00525D6D" w:rsidRDefault="00525D6D">
      <w:pPr>
        <w:pStyle w:val="11"/>
        <w:spacing w:after="120"/>
        <w:ind w:left="240" w:firstLine="720"/>
        <w:jc w:val="both"/>
      </w:pPr>
    </w:p>
    <w:p w:rsidR="00525D6D" w:rsidRDefault="00525D6D">
      <w:pPr>
        <w:pStyle w:val="11"/>
        <w:spacing w:after="120"/>
        <w:ind w:left="240" w:firstLine="720"/>
        <w:jc w:val="both"/>
        <w:sectPr w:rsidR="00525D6D">
          <w:pgSz w:w="11900" w:h="16840"/>
          <w:pgMar w:top="1113" w:right="597" w:bottom="1275" w:left="1443" w:header="685" w:footer="3" w:gutter="0"/>
          <w:cols w:space="720"/>
          <w:noEndnote/>
          <w:docGrid w:linePitch="360"/>
        </w:sectPr>
      </w:pPr>
    </w:p>
    <w:p w:rsidR="00225B38" w:rsidRDefault="00C372E7">
      <w:pPr>
        <w:pStyle w:val="11"/>
        <w:ind w:left="240" w:firstLine="720"/>
        <w:jc w:val="both"/>
        <w:rPr>
          <w:b/>
          <w:bCs/>
          <w:shd w:val="clear" w:color="auto" w:fill="FFFFFF"/>
        </w:rPr>
      </w:pPr>
      <w:r>
        <w:rPr>
          <w:b/>
          <w:bCs/>
          <w:shd w:val="clear" w:color="auto" w:fill="FFFFFF"/>
        </w:rPr>
        <w:lastRenderedPageBreak/>
        <w:t xml:space="preserve">Раздел 2. </w:t>
      </w:r>
      <w:r w:rsidR="00525D6D">
        <w:rPr>
          <w:b/>
          <w:bCs/>
          <w:shd w:val="clear" w:color="auto" w:fill="FFFFFF"/>
        </w:rPr>
        <w:t>«</w:t>
      </w:r>
      <w:r>
        <w:rPr>
          <w:b/>
          <w:bCs/>
          <w:shd w:val="clear" w:color="auto" w:fill="FFFFFF"/>
        </w:rPr>
        <w:t>Существующие и перспективные балансы тепловой мощности источников тепловой энергии и тепловой нагрузки потребителей</w:t>
      </w:r>
      <w:r w:rsidR="00525D6D">
        <w:rPr>
          <w:b/>
          <w:bCs/>
          <w:shd w:val="clear" w:color="auto" w:fill="FFFFFF"/>
        </w:rPr>
        <w:t>»</w:t>
      </w:r>
    </w:p>
    <w:p w:rsidR="000B53C7" w:rsidRDefault="000B53C7">
      <w:pPr>
        <w:pStyle w:val="11"/>
        <w:ind w:left="240" w:firstLine="720"/>
        <w:jc w:val="both"/>
        <w:rPr>
          <w:b/>
          <w:bCs/>
          <w:shd w:val="clear" w:color="auto" w:fill="FFFFFF"/>
        </w:rPr>
      </w:pPr>
    </w:p>
    <w:p w:rsidR="00225B38" w:rsidRDefault="00525D6D" w:rsidP="00525D6D">
      <w:pPr>
        <w:pStyle w:val="11"/>
        <w:tabs>
          <w:tab w:val="left" w:pos="1039"/>
        </w:tabs>
        <w:ind w:left="240" w:firstLine="0"/>
        <w:jc w:val="both"/>
        <w:rPr>
          <w:b/>
          <w:bCs/>
        </w:rPr>
      </w:pPr>
      <w:bookmarkStart w:id="65" w:name="bookmark71"/>
      <w:bookmarkEnd w:id="65"/>
      <w:r>
        <w:rPr>
          <w:b/>
          <w:bCs/>
        </w:rPr>
        <w:t xml:space="preserve">а) </w:t>
      </w:r>
      <w:r w:rsidR="000B53C7">
        <w:rPr>
          <w:b/>
          <w:bCs/>
        </w:rPr>
        <w:t>описание с</w:t>
      </w:r>
      <w:r w:rsidR="00C372E7">
        <w:rPr>
          <w:b/>
          <w:bCs/>
        </w:rPr>
        <w:t>уществующи</w:t>
      </w:r>
      <w:r w:rsidR="000B53C7">
        <w:rPr>
          <w:b/>
          <w:bCs/>
        </w:rPr>
        <w:t>х</w:t>
      </w:r>
      <w:r w:rsidR="00C372E7">
        <w:rPr>
          <w:b/>
          <w:bCs/>
        </w:rPr>
        <w:t xml:space="preserve"> и перспективны</w:t>
      </w:r>
      <w:r w:rsidR="000B53C7">
        <w:rPr>
          <w:b/>
          <w:bCs/>
        </w:rPr>
        <w:t>х</w:t>
      </w:r>
      <w:r w:rsidR="00C372E7">
        <w:rPr>
          <w:b/>
          <w:bCs/>
        </w:rPr>
        <w:t xml:space="preserve"> зон действия систем теплоснабжения</w:t>
      </w:r>
      <w:r w:rsidR="000B53C7">
        <w:rPr>
          <w:b/>
          <w:bCs/>
        </w:rPr>
        <w:t xml:space="preserve"> и источников тепловой энергии</w:t>
      </w:r>
    </w:p>
    <w:p w:rsidR="000B53C7" w:rsidRDefault="000B53C7" w:rsidP="00525D6D">
      <w:pPr>
        <w:pStyle w:val="11"/>
        <w:tabs>
          <w:tab w:val="left" w:pos="1039"/>
        </w:tabs>
        <w:ind w:left="240" w:firstLine="0"/>
        <w:jc w:val="both"/>
      </w:pPr>
    </w:p>
    <w:p w:rsidR="00225B38" w:rsidRDefault="00C372E7">
      <w:pPr>
        <w:pStyle w:val="11"/>
        <w:ind w:left="240" w:firstLine="720"/>
        <w:jc w:val="both"/>
      </w:pPr>
      <w:r>
        <w:t>На территории г. о. Похвистнево действуют семнадцать котельных, тринадцать котельных находится в г. Похвистнево, котельн</w:t>
      </w:r>
      <w:r w:rsidR="00377518">
        <w:t>ая</w:t>
      </w:r>
      <w:r>
        <w:t xml:space="preserve"> в </w:t>
      </w:r>
      <w:proofErr w:type="spellStart"/>
      <w:r w:rsidR="00EC2170">
        <w:t>мкр</w:t>
      </w:r>
      <w:proofErr w:type="spellEnd"/>
      <w:r w:rsidR="00EC2170">
        <w:t>.</w:t>
      </w:r>
      <w:r>
        <w:t xml:space="preserve"> Венера, по одной</w:t>
      </w:r>
      <w:r w:rsidR="00EC2170">
        <w:t xml:space="preserve"> котельной в п. </w:t>
      </w:r>
      <w:proofErr w:type="gramStart"/>
      <w:r w:rsidR="00EC2170">
        <w:t>Октябрьский</w:t>
      </w:r>
      <w:proofErr w:type="gramEnd"/>
      <w:r w:rsidR="00EC2170">
        <w:t xml:space="preserve"> и </w:t>
      </w:r>
      <w:proofErr w:type="spellStart"/>
      <w:r w:rsidR="00EC2170">
        <w:t>мкр</w:t>
      </w:r>
      <w:proofErr w:type="spellEnd"/>
      <w:r w:rsidR="00EC2170">
        <w:t>.</w:t>
      </w:r>
      <w:r>
        <w:t xml:space="preserve"> Красные Пески. Установленная мощность котельных составляет </w:t>
      </w:r>
      <w:r w:rsidR="00377518" w:rsidRPr="00B11416">
        <w:t>106,75</w:t>
      </w:r>
      <w:r>
        <w:t xml:space="preserve"> Гкал/</w:t>
      </w:r>
      <w:proofErr w:type="gramStart"/>
      <w:r>
        <w:t>ч</w:t>
      </w:r>
      <w:proofErr w:type="gramEnd"/>
      <w:r>
        <w:t xml:space="preserve">, годовая выработка тепловой энергии - около </w:t>
      </w:r>
      <w:r w:rsidR="00B11416">
        <w:t>101,843</w:t>
      </w:r>
      <w:r>
        <w:t xml:space="preserve"> тыс. Гкал. Источники комбинированной выработки тепловой и электрической энергии в г.о. Похвистнево отсутствуют.</w:t>
      </w:r>
    </w:p>
    <w:p w:rsidR="00225B38" w:rsidRDefault="009A4644" w:rsidP="0099422E">
      <w:pPr>
        <w:pStyle w:val="11"/>
        <w:tabs>
          <w:tab w:val="left" w:pos="1039"/>
        </w:tabs>
        <w:ind w:left="240" w:firstLine="720"/>
        <w:jc w:val="both"/>
      </w:pPr>
      <w:r>
        <w:rPr>
          <w:u w:val="single"/>
        </w:rPr>
        <w:t>Газовая к</w:t>
      </w:r>
      <w:r w:rsidR="00C372E7" w:rsidRPr="00177517">
        <w:rPr>
          <w:u w:val="single"/>
        </w:rPr>
        <w:t>отельная №1</w:t>
      </w:r>
      <w:r w:rsidR="00C372E7">
        <w:t xml:space="preserve"> находится по адресу г. Похвистнево, пер. </w:t>
      </w:r>
      <w:proofErr w:type="gramStart"/>
      <w:r w:rsidR="00C372E7">
        <w:t>Запрудный</w:t>
      </w:r>
      <w:proofErr w:type="gramEnd"/>
      <w:r w:rsidR="00C372E7">
        <w:t>, д. 14. Котельная работает c постоянно присутствующим персоналом. В настоящее</w:t>
      </w:r>
      <w:r w:rsidR="00E066B2">
        <w:t xml:space="preserve"> время в котельной установлено </w:t>
      </w:r>
      <w:r w:rsidR="0099422E">
        <w:t>2</w:t>
      </w:r>
      <w:r w:rsidR="00C372E7">
        <w:t xml:space="preserve"> котл</w:t>
      </w:r>
      <w:r w:rsidR="0099422E">
        <w:t>а</w:t>
      </w:r>
      <w:r w:rsidR="00840516">
        <w:t xml:space="preserve"> </w:t>
      </w:r>
      <w:proofErr w:type="spellStart"/>
      <w:r w:rsidR="00E066B2">
        <w:rPr>
          <w:lang w:val="en-US"/>
        </w:rPr>
        <w:t>Lavart</w:t>
      </w:r>
      <w:proofErr w:type="spellEnd"/>
      <w:r w:rsidR="00E066B2" w:rsidRPr="00E066B2">
        <w:t xml:space="preserve"> 5500</w:t>
      </w:r>
      <w:r w:rsidR="00E066B2">
        <w:rPr>
          <w:lang w:val="en-US"/>
        </w:rPr>
        <w:t>M</w:t>
      </w:r>
      <w:r w:rsidR="00E066B2">
        <w:t xml:space="preserve">, </w:t>
      </w:r>
      <w:proofErr w:type="gramStart"/>
      <w:r>
        <w:t>введенные</w:t>
      </w:r>
      <w:proofErr w:type="gramEnd"/>
      <w:r w:rsidR="0099422E">
        <w:t xml:space="preserve"> в эксплуатацию в 2023г</w:t>
      </w:r>
      <w:r w:rsidR="00C372E7">
        <w:t xml:space="preserve">. Производительность </w:t>
      </w:r>
      <w:proofErr w:type="spellStart"/>
      <w:r w:rsidR="00C372E7">
        <w:t>котлоагрегатов</w:t>
      </w:r>
      <w:proofErr w:type="spellEnd"/>
      <w:r w:rsidR="00C372E7">
        <w:t xml:space="preserve">, согласно паспортным данным, составляет </w:t>
      </w:r>
      <w:r w:rsidR="00E066B2">
        <w:t xml:space="preserve"> и 4,73</w:t>
      </w:r>
      <w:r w:rsidR="00C372E7">
        <w:t xml:space="preserve"> Гкал/час. Номинальная мощность котельной 24,6 Гкал/ч. Газ является основным видом топлива на котельной. Резервное топливо не предусмотрено. Котельная работает то</w:t>
      </w:r>
      <w:r w:rsidR="0099422E">
        <w:t xml:space="preserve">лько в отопительный сезон (4704 </w:t>
      </w:r>
      <w:r w:rsidR="00C372E7">
        <w:t xml:space="preserve">ч.). Для подготовки питательной воды в котельной </w:t>
      </w:r>
      <w:proofErr w:type="gramStart"/>
      <w:r w:rsidR="00C372E7">
        <w:t>предусмотрена</w:t>
      </w:r>
      <w:proofErr w:type="gramEnd"/>
      <w:r w:rsidR="00840516">
        <w:t xml:space="preserve"> </w:t>
      </w:r>
      <w:proofErr w:type="spellStart"/>
      <w:r w:rsidR="00C372E7">
        <w:t>химводоочистка</w:t>
      </w:r>
      <w:proofErr w:type="spellEnd"/>
      <w:r w:rsidR="00C372E7">
        <w:t>.</w:t>
      </w:r>
    </w:p>
    <w:p w:rsidR="00225B38" w:rsidRDefault="00C372E7">
      <w:pPr>
        <w:pStyle w:val="11"/>
        <w:ind w:left="240" w:firstLine="720"/>
        <w:jc w:val="both"/>
      </w:pPr>
      <w:r>
        <w:t>Котельная отпускает тепловую энергию в горячей воде на нужды отопления потребителей по закрытой схеме. Для учета отпуска тепловой энергии в котельной установлен счетчик СТД.</w:t>
      </w:r>
    </w:p>
    <w:p w:rsidR="00225B38" w:rsidRDefault="00C372E7">
      <w:pPr>
        <w:pStyle w:val="11"/>
        <w:ind w:left="240" w:firstLine="720"/>
        <w:jc w:val="both"/>
      </w:pPr>
      <w:r>
        <w:t xml:space="preserve">Тепловые сети двухтрубные, симметричные, проложены надземным, подземным способом. Трубопроводы выполнены с постепенным уменьшением диаметра в направлении от источника. Компенсация тепловых удлинений трубопроводов осуществляется за счет конструктивных изгибов теплотрассы. В качестве тепловой изоляции используется стекловата, </w:t>
      </w:r>
      <w:proofErr w:type="spellStart"/>
      <w:r>
        <w:t>битумперлит</w:t>
      </w:r>
      <w:proofErr w:type="spellEnd"/>
      <w:r>
        <w:t xml:space="preserve"> и </w:t>
      </w:r>
      <w:proofErr w:type="spellStart"/>
      <w:r>
        <w:t>пенополиуретан</w:t>
      </w:r>
      <w:proofErr w:type="spellEnd"/>
      <w:r>
        <w:t xml:space="preserve">. Протяженность тепловых сетей в </w:t>
      </w:r>
      <w:r w:rsidR="001C6A91">
        <w:t>одно</w:t>
      </w:r>
      <w:r>
        <w:t xml:space="preserve">трубном исчислении составляет </w:t>
      </w:r>
      <w:r w:rsidR="00AB77E8" w:rsidRPr="005C0154">
        <w:t>7010,8</w:t>
      </w:r>
      <w:r w:rsidRPr="005C0154">
        <w:t xml:space="preserve"> м</w:t>
      </w:r>
      <w:r w:rsidRPr="00840516">
        <w:t>.</w:t>
      </w:r>
      <w:r>
        <w:t xml:space="preserve"> Тепловые сети введены в эксплуатацию в 1965-1998 гг., работают по температурному графику 95/70, ЦТП отсутствуют.</w:t>
      </w:r>
    </w:p>
    <w:p w:rsidR="00225B38" w:rsidRDefault="00C372E7">
      <w:pPr>
        <w:pStyle w:val="11"/>
        <w:ind w:left="240" w:firstLine="720"/>
        <w:jc w:val="both"/>
        <w:sectPr w:rsidR="00225B38">
          <w:footerReference w:type="default" r:id="rId21"/>
          <w:pgSz w:w="11900" w:h="16840"/>
          <w:pgMar w:top="1134" w:right="597" w:bottom="627" w:left="1443" w:header="706" w:footer="199" w:gutter="0"/>
          <w:cols w:space="720"/>
          <w:noEndnote/>
          <w:docGrid w:linePitch="360"/>
        </w:sectPr>
      </w:pPr>
      <w:r w:rsidRPr="00177517">
        <w:rPr>
          <w:u w:val="single"/>
        </w:rPr>
        <w:t>Газовая котельная</w:t>
      </w:r>
      <w:r w:rsidRPr="00177517">
        <w:t xml:space="preserve"> №2</w:t>
      </w:r>
      <w:r>
        <w:t xml:space="preserve"> находится по адресу г. Похвистнево, ул. Революционная, 153 б. Котельная является автономной и работает с постоянно присутствующим персоналом. В настоящее время в котельной два котла "</w:t>
      </w:r>
      <w:proofErr w:type="spellStart"/>
      <w:r>
        <w:t>Witermo</w:t>
      </w:r>
      <w:proofErr w:type="spellEnd"/>
      <w:r>
        <w:t>», с горелками "</w:t>
      </w:r>
      <w:proofErr w:type="spellStart"/>
      <w:r>
        <w:t>Weishaupt</w:t>
      </w:r>
      <w:proofErr w:type="spellEnd"/>
      <w:r>
        <w:t xml:space="preserve">". </w:t>
      </w:r>
      <w:proofErr w:type="spellStart"/>
      <w:r>
        <w:t>Котлоагрегаты</w:t>
      </w:r>
      <w:proofErr w:type="spellEnd"/>
      <w:r w:rsidR="00840516">
        <w:t xml:space="preserve"> </w:t>
      </w:r>
      <w:proofErr w:type="gramStart"/>
      <w:r>
        <w:t>введены</w:t>
      </w:r>
      <w:proofErr w:type="gramEnd"/>
      <w:r>
        <w:t xml:space="preserve"> в эксплуатацию в 198</w:t>
      </w:r>
      <w:r w:rsidR="00B11416">
        <w:t>1</w:t>
      </w:r>
      <w:r>
        <w:t xml:space="preserve"> году. </w:t>
      </w:r>
    </w:p>
    <w:p w:rsidR="00225B38" w:rsidRDefault="00E066B2" w:rsidP="00EC2170">
      <w:pPr>
        <w:pStyle w:val="11"/>
        <w:spacing w:before="260"/>
        <w:ind w:firstLine="0"/>
        <w:jc w:val="both"/>
      </w:pPr>
      <w:r w:rsidRPr="00E066B2">
        <w:lastRenderedPageBreak/>
        <w:t xml:space="preserve">Производительность </w:t>
      </w:r>
      <w:proofErr w:type="spellStart"/>
      <w:r w:rsidRPr="00E066B2">
        <w:t>котлоагрегатов</w:t>
      </w:r>
      <w:proofErr w:type="spellEnd"/>
      <w:r w:rsidRPr="00E066B2">
        <w:t xml:space="preserve">, согласно паспортным данным </w:t>
      </w:r>
      <w:r w:rsidR="00C372E7">
        <w:t xml:space="preserve">составляет 2,15 Гкал/час. Номинальная мощность котельной 4,3 Гкал/ч. В котельных отсутствуют приборы учета: тепловой энергии, отпущенной в тепловые сети. Весь отпуск тепла является расчетной величиной. В эксплуатации находятся только приборы учета расходов электроэнергии и природного газа. Газ является основным видом топлива на котельной. Резервное топливо не предусмотрено. Котельная работает в отопительный период. Для подготовки питательной воды в котельной </w:t>
      </w:r>
      <w:proofErr w:type="gramStart"/>
      <w:r w:rsidR="00C372E7">
        <w:t>предусмотрена</w:t>
      </w:r>
      <w:proofErr w:type="gramEnd"/>
      <w:r w:rsidR="00840516">
        <w:t xml:space="preserve"> </w:t>
      </w:r>
      <w:proofErr w:type="spellStart"/>
      <w:r w:rsidR="00C372E7">
        <w:t>химводоочистка</w:t>
      </w:r>
      <w:proofErr w:type="spellEnd"/>
      <w:r w:rsidR="00C372E7">
        <w:t>. Котельная отпускает тепловую энергию в горячей воде на нужды отопления потребителей по закрытой схеме.</w:t>
      </w:r>
    </w:p>
    <w:p w:rsidR="00225B38" w:rsidRDefault="00C372E7">
      <w:pPr>
        <w:pStyle w:val="11"/>
        <w:ind w:left="240" w:firstLine="720"/>
        <w:jc w:val="both"/>
      </w:pPr>
      <w:r>
        <w:t xml:space="preserve">Система </w:t>
      </w:r>
      <w:proofErr w:type="spellStart"/>
      <w:r w:rsidR="001C6A91">
        <w:t>двух</w:t>
      </w:r>
      <w:r>
        <w:t>хтрубная</w:t>
      </w:r>
      <w:proofErr w:type="spellEnd"/>
      <w:r>
        <w:t xml:space="preserve">. Прокладка тепловых сетей надземная и подземная </w:t>
      </w:r>
      <w:proofErr w:type="spellStart"/>
      <w:r>
        <w:t>бесканальная</w:t>
      </w:r>
      <w:proofErr w:type="spellEnd"/>
      <w:r>
        <w:t xml:space="preserve">. В качестве тепловой изоляции используется стекловата, минеральная вата, </w:t>
      </w:r>
      <w:proofErr w:type="spellStart"/>
      <w:r>
        <w:t>битумперлит</w:t>
      </w:r>
      <w:proofErr w:type="spellEnd"/>
      <w:r>
        <w:t xml:space="preserve"> и </w:t>
      </w:r>
      <w:proofErr w:type="spellStart"/>
      <w:r>
        <w:t>пенополиуретан</w:t>
      </w:r>
      <w:proofErr w:type="spellEnd"/>
      <w:r>
        <w:t>. Центральные тепловые пункты и насосные станции на тепловых сетях отсутствуют. Основным видом топлива котлов является</w:t>
      </w:r>
      <w:r w:rsidR="00840516">
        <w:t xml:space="preserve"> </w:t>
      </w:r>
      <w:r>
        <w:t>природный газ, резервное топливо проектом не предусмотрено. Температурный график работы тепловых сетей 85-65°C.</w:t>
      </w:r>
    </w:p>
    <w:p w:rsidR="00225B38" w:rsidRDefault="00C372E7">
      <w:pPr>
        <w:pStyle w:val="11"/>
        <w:ind w:left="240" w:firstLine="720"/>
        <w:jc w:val="both"/>
      </w:pPr>
      <w:r>
        <w:t xml:space="preserve">Протяженность тепловых сетей в </w:t>
      </w:r>
      <w:r w:rsidR="001C6A91">
        <w:t>одно</w:t>
      </w:r>
      <w:r>
        <w:t xml:space="preserve">трубном исчислении </w:t>
      </w:r>
      <w:r w:rsidRPr="005C0154">
        <w:t xml:space="preserve">составляет </w:t>
      </w:r>
      <w:r w:rsidR="00840516" w:rsidRPr="005C0154">
        <w:t>3336,4</w:t>
      </w:r>
      <w:r w:rsidRPr="00840516">
        <w:t xml:space="preserve"> м.</w:t>
      </w:r>
      <w:r>
        <w:t xml:space="preserve"> Тепловые сети введены в эксплуатацию в 1978-1988 </w:t>
      </w:r>
      <w:proofErr w:type="spellStart"/>
      <w:r>
        <w:t>г.</w:t>
      </w:r>
      <w:proofErr w:type="gramStart"/>
      <w:r>
        <w:t>г</w:t>
      </w:r>
      <w:proofErr w:type="spellEnd"/>
      <w:proofErr w:type="gramEnd"/>
      <w:r>
        <w:t>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№3</w:t>
      </w:r>
      <w:r>
        <w:t xml:space="preserve"> находится по адресу г. Похвистнево, ул. Васильева, 33. Котельная является автономной и работает с постоянно присутствующим персоналом. В настоящее время в котельной три котла ПКГМ-6,5-13, с горелками Г500 ГМ3Б и два котла LAVART 6500P. </w:t>
      </w:r>
      <w:proofErr w:type="spellStart"/>
      <w:r>
        <w:t>Котлоагрегаты</w:t>
      </w:r>
      <w:proofErr w:type="spellEnd"/>
      <w:r>
        <w:t xml:space="preserve"> ПКГМ-6,5-13 </w:t>
      </w:r>
      <w:proofErr w:type="gramStart"/>
      <w:r>
        <w:t>введены</w:t>
      </w:r>
      <w:proofErr w:type="gramEnd"/>
      <w:r>
        <w:t xml:space="preserve"> в эксплуатацию в 198</w:t>
      </w:r>
      <w:r w:rsidR="00F12331">
        <w:t>5</w:t>
      </w:r>
      <w:r>
        <w:t xml:space="preserve"> году. Производительность </w:t>
      </w:r>
      <w:proofErr w:type="spellStart"/>
      <w:r>
        <w:t>котлоагрегата</w:t>
      </w:r>
      <w:proofErr w:type="spellEnd"/>
      <w:r>
        <w:t xml:space="preserve"> ПКГМ-6,5, согласно паспортным данным, составляет 3,9 Гкал/час. Котлы LAVART 6500P введены в эксплуатацию 2018 году, установленная мощность котлов составляет 5,59 Гкал/час. Номинальная мощность котельной 22,88 Гкал/ч. Для подготовки питательной воды в котельной предусмотрена </w:t>
      </w:r>
      <w:proofErr w:type="spellStart"/>
      <w:r>
        <w:t>химводоочистка</w:t>
      </w:r>
      <w:proofErr w:type="spellEnd"/>
      <w:r>
        <w:t xml:space="preserve">. В котельной отсутствуют приборы учета: тепловой энергии, отпущенной в тепловые сети. Весь отпуск тепла является расчетной величиной. В эксплуатации находятся только приборы учета расходов электроэнергии и природного газа. Газ является основным видом топлива на котельной. Резервное топливо не предусмотрено. Котельная работает круглый год (8400 ч.). Котельная отпускает тепловую энергию в горячей воде на нужды отопления и ГВС потребителей по закрытой схеме. Тепловые сети двухтрубные, прокладка тепловых сетей надземная и подземная </w:t>
      </w:r>
      <w:proofErr w:type="spellStart"/>
      <w:r>
        <w:t>бесканальная</w:t>
      </w:r>
      <w:proofErr w:type="spellEnd"/>
      <w:r>
        <w:t xml:space="preserve">. В качестве тепловой изоляции используется стекловата и </w:t>
      </w:r>
      <w:proofErr w:type="spellStart"/>
      <w:r>
        <w:t>битумперлит</w:t>
      </w:r>
      <w:proofErr w:type="spellEnd"/>
      <w:r>
        <w:t>. Центральные тепловые пункты и насосные станции на тепловых сетях отсутствуют.</w:t>
      </w:r>
    </w:p>
    <w:p w:rsidR="00225B38" w:rsidRDefault="00C372E7">
      <w:pPr>
        <w:pStyle w:val="11"/>
        <w:ind w:left="240" w:firstLine="720"/>
        <w:jc w:val="both"/>
      </w:pPr>
      <w:r>
        <w:lastRenderedPageBreak/>
        <w:t>Температурный график работы тепловых сетей 90-70°</w:t>
      </w:r>
      <w:r w:rsidR="001C6A91">
        <w:t>С</w:t>
      </w:r>
      <w:r>
        <w:t>.Котельная работает круглый год.</w:t>
      </w:r>
    </w:p>
    <w:p w:rsidR="00225B38" w:rsidRDefault="00C372E7">
      <w:pPr>
        <w:pStyle w:val="11"/>
        <w:ind w:left="240" w:firstLine="720"/>
        <w:jc w:val="both"/>
      </w:pPr>
      <w:r>
        <w:t xml:space="preserve">Протяженность тепловых сетей в </w:t>
      </w:r>
      <w:r w:rsidR="001C6A91">
        <w:t>одно</w:t>
      </w:r>
      <w:r>
        <w:t xml:space="preserve">трубном исчислении составляет </w:t>
      </w:r>
      <w:r w:rsidR="001C6A91" w:rsidRPr="005C0154">
        <w:t>15758,0</w:t>
      </w:r>
      <w:r w:rsidR="00840516">
        <w:t xml:space="preserve"> м</w:t>
      </w:r>
      <w:r w:rsidR="001C6A91">
        <w:t xml:space="preserve">, сетей ГВС - </w:t>
      </w:r>
      <w:r w:rsidR="001C6A91" w:rsidRPr="005C0154">
        <w:t>2130,0</w:t>
      </w:r>
      <w:r w:rsidR="001C6A91">
        <w:t xml:space="preserve"> м в однотрубном исчислении</w:t>
      </w:r>
      <w:r w:rsidR="00840516">
        <w:t>.</w:t>
      </w:r>
      <w:r>
        <w:t xml:space="preserve"> Тепловые сети введены в эксплуатацию в 1950 г-.2003 г.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№4</w:t>
      </w:r>
      <w:r>
        <w:t xml:space="preserve"> находится по адресу г. Похвистнево, ул. Полевая, д. 39-А. Котельная является автономной. Котельная полностью автоматизирована и работает без постоянного обслуживающего персонала. В настоящее время в котельной три котла ACV "CA-900". В 2021 году произошла замена </w:t>
      </w:r>
      <w:proofErr w:type="spellStart"/>
      <w:r>
        <w:t>котлоагрегатов</w:t>
      </w:r>
      <w:proofErr w:type="spellEnd"/>
      <w:r>
        <w:t xml:space="preserve"> на </w:t>
      </w:r>
      <w:proofErr w:type="gramStart"/>
      <w:r>
        <w:t>аналогичные</w:t>
      </w:r>
      <w:proofErr w:type="gramEnd"/>
      <w:r>
        <w:t xml:space="preserve">. Производительность </w:t>
      </w:r>
      <w:proofErr w:type="spellStart"/>
      <w:r>
        <w:t>котлоагрегата</w:t>
      </w:r>
      <w:proofErr w:type="spellEnd"/>
      <w:r>
        <w:t xml:space="preserve"> ACV "CA-900", согласно паспортным данным, составляет 0,97 Гкал/час. Номинальная мощность котельной 2,9 Гкал/ч. Для подготовки питательной воды в котельной предусмотрена </w:t>
      </w:r>
      <w:proofErr w:type="spellStart"/>
      <w:r>
        <w:t>химводоочистка</w:t>
      </w:r>
      <w:proofErr w:type="spellEnd"/>
      <w:r>
        <w:t xml:space="preserve">. В котельных установлены приборы учета: тепловой энергии, отпущенной в тепловые сети, СПТ-941, приборы учета расходов электроэнергии и природного газа. Газ является основным видом топлива на котельной. Резервное топливо не предусмотрено. Прокладка тепловых сетей надземная и подземная </w:t>
      </w:r>
      <w:proofErr w:type="spellStart"/>
      <w:r>
        <w:t>бесканальная</w:t>
      </w:r>
      <w:proofErr w:type="spellEnd"/>
      <w:r>
        <w:t>. В качестве тепловой изоляции используется стекловата.</w:t>
      </w:r>
    </w:p>
    <w:p w:rsidR="00225B38" w:rsidRDefault="00C372E7">
      <w:pPr>
        <w:pStyle w:val="11"/>
        <w:ind w:left="240" w:firstLine="720"/>
        <w:jc w:val="both"/>
      </w:pPr>
      <w:r>
        <w:t>Температурный график работы тепловых сетей 95-70°C.</w:t>
      </w:r>
    </w:p>
    <w:p w:rsidR="00225B38" w:rsidRDefault="00C372E7">
      <w:pPr>
        <w:pStyle w:val="11"/>
        <w:ind w:left="240" w:firstLine="720"/>
        <w:jc w:val="both"/>
      </w:pPr>
      <w:r>
        <w:t>Котельная работает круглый год. В отопительный период в котельной работают 3 котла, резерва нет, в летний период - один котел на ГВС.</w:t>
      </w:r>
    </w:p>
    <w:p w:rsidR="00225B38" w:rsidRDefault="00C372E7">
      <w:pPr>
        <w:pStyle w:val="11"/>
        <w:ind w:left="240" w:firstLine="720"/>
        <w:jc w:val="both"/>
      </w:pPr>
      <w:r>
        <w:t xml:space="preserve">Протяженность тепловых сетей в </w:t>
      </w:r>
      <w:r w:rsidR="001C6A91">
        <w:t>одно</w:t>
      </w:r>
      <w:r>
        <w:t xml:space="preserve">трубном исчислении </w:t>
      </w:r>
      <w:r w:rsidRPr="005C0154">
        <w:t xml:space="preserve">составляет </w:t>
      </w:r>
      <w:r w:rsidR="001C6A91" w:rsidRPr="005C0154">
        <w:t>4057,4</w:t>
      </w:r>
      <w:r w:rsidRPr="001C6A91">
        <w:t xml:space="preserve"> м</w:t>
      </w:r>
      <w:r>
        <w:t>. Тепловые сети введены в эксплуатацию в 1970 г.-2001 г.</w:t>
      </w:r>
    </w:p>
    <w:p w:rsidR="00845784" w:rsidRDefault="00C372E7" w:rsidP="00845784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№5</w:t>
      </w:r>
      <w:r>
        <w:t xml:space="preserve"> находится по адресу г. Похвистнево, ул. Революционная, 111. Котельная является автономной и работает без постоянно присутствующего персонала. В настоящее время в котельной два котла BIASI RCA-800. </w:t>
      </w:r>
      <w:proofErr w:type="spellStart"/>
      <w:r>
        <w:t>Котлоагрегатывведены</w:t>
      </w:r>
      <w:proofErr w:type="spellEnd"/>
      <w:r>
        <w:t xml:space="preserve"> в эксплуатацию в 200</w:t>
      </w:r>
      <w:r w:rsidR="00F12331">
        <w:t>5</w:t>
      </w:r>
      <w:r>
        <w:t xml:space="preserve"> году. Производительность </w:t>
      </w:r>
      <w:proofErr w:type="spellStart"/>
      <w:r>
        <w:t>котлоагрегата</w:t>
      </w:r>
      <w:proofErr w:type="spellEnd"/>
      <w:r>
        <w:t xml:space="preserve"> BIASI RCA-800, согласно паспортным данным, составляет 0,7</w:t>
      </w:r>
      <w:r w:rsidR="00F12331">
        <w:t>64</w:t>
      </w:r>
      <w:r>
        <w:t xml:space="preserve"> Гкал/час. Номинальная мощность котельной 1,5 Гкал/ч. Для подготовки питательной воды в котельной предусмотрена </w:t>
      </w:r>
      <w:proofErr w:type="spellStart"/>
      <w:r>
        <w:t>химводоочистка</w:t>
      </w:r>
      <w:proofErr w:type="spellEnd"/>
      <w:r>
        <w:t>. В котельных отсутствуют приборы учета: тепловой энергии, отпущенной в тепловые сети. Весь отпуск тепла является расчетной величиной. В эксплуатации находятся только приборы учета расходов электроэнергии и природного газа. Газ является основным видом топлива на котельной. Резервное топливо не предусмотрено.</w:t>
      </w:r>
    </w:p>
    <w:p w:rsidR="00225B38" w:rsidRDefault="00C372E7" w:rsidP="00845784">
      <w:pPr>
        <w:pStyle w:val="11"/>
        <w:ind w:left="240" w:firstLine="720"/>
        <w:jc w:val="both"/>
      </w:pPr>
      <w:r>
        <w:t>Горячее водоснабжение не осуществляется. Тепловые сети двухтрубные, прокладка тепловых сетей надземная и подземная.</w:t>
      </w:r>
    </w:p>
    <w:p w:rsidR="00225B38" w:rsidRDefault="00C372E7" w:rsidP="00845784">
      <w:pPr>
        <w:pStyle w:val="11"/>
        <w:tabs>
          <w:tab w:val="left" w:pos="1786"/>
        </w:tabs>
        <w:ind w:left="240" w:firstLine="720"/>
        <w:jc w:val="both"/>
      </w:pPr>
      <w:r>
        <w:lastRenderedPageBreak/>
        <w:t>Основным видом топлива котлов является природный газ, резервное топливо проектом не предусмотрено. Температурный график работы тепловых сетей 95-70°C. Котельная работает только в отопительный период.</w:t>
      </w:r>
      <w:r w:rsidR="001C6A91">
        <w:t xml:space="preserve"> </w:t>
      </w:r>
      <w:r>
        <w:t xml:space="preserve">Протяженность тепловых сетей в </w:t>
      </w:r>
      <w:r w:rsidR="001C6A91">
        <w:t>одно</w:t>
      </w:r>
      <w:r>
        <w:t xml:space="preserve">трубном исчислении составляет </w:t>
      </w:r>
      <w:r w:rsidR="001C6A91" w:rsidRPr="005C0154">
        <w:t>2146,0</w:t>
      </w:r>
      <w:r w:rsidRPr="001C6A91">
        <w:t xml:space="preserve"> м.</w:t>
      </w:r>
      <w:r>
        <w:t xml:space="preserve"> Тепловые сети введены в эксплуатацию в 1964-1985г.г.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 6</w:t>
      </w:r>
      <w:r>
        <w:t xml:space="preserve">, находится по адресу г. Похвистнево, ул. Шевченко, 12. Котельная является автономной и работает без постоянного присутствия персонала. В котельной установлены 3 котла типа МЗК-7АГ паспортной производительностью 0,6 Гкал/час, Номинальная мощность котельной 1,8 Гкал/ч. Год ввода в эксплуатацию 1985 год. В период наибольших отопительных нагрузок в котельной работают все котлы. Для подготовки питательной воды в котельной </w:t>
      </w:r>
      <w:proofErr w:type="gramStart"/>
      <w:r>
        <w:t>предусмотрена</w:t>
      </w:r>
      <w:proofErr w:type="gramEnd"/>
      <w:r w:rsidR="001C6A91">
        <w:t xml:space="preserve"> </w:t>
      </w:r>
      <w:proofErr w:type="spellStart"/>
      <w:r>
        <w:t>химводоочистка</w:t>
      </w:r>
      <w:proofErr w:type="spellEnd"/>
      <w:r w:rsidR="002573CA">
        <w:t>.</w:t>
      </w:r>
      <w:r>
        <w:t xml:space="preserve"> В котельных отсутствуют приборы учета: тепловой энергии, отпущенной в тепловые сети. Весь отпуск тепла является расчетной величиной. В эксплуатации находятся только приборы учета расходов электроэнергии и природного газа. Газ является основным видом топлива на котельной. Резервное топливо не предусмотрено.</w:t>
      </w:r>
    </w:p>
    <w:p w:rsidR="00225B38" w:rsidRDefault="00C372E7">
      <w:pPr>
        <w:pStyle w:val="11"/>
        <w:ind w:left="240" w:firstLine="720"/>
        <w:jc w:val="both"/>
      </w:pPr>
      <w:r>
        <w:t xml:space="preserve">Котельная вырабатывает тепловую энергию на нужды теплоснабжения жилых домов и объектов соцкультбыта, расположенных по ул. Полевая. Система двухтрубная. Прокладка тепловых сетей надземная и подземная </w:t>
      </w:r>
      <w:proofErr w:type="spellStart"/>
      <w:r>
        <w:t>бесканальная</w:t>
      </w:r>
      <w:proofErr w:type="spellEnd"/>
      <w:r>
        <w:t>. Центральные тепловые пункты и насосные станции на тепловых сетях отсутствуют. Основным видом топлива котлов является природный</w:t>
      </w:r>
      <w:r w:rsidR="001C6A91">
        <w:t xml:space="preserve"> </w:t>
      </w:r>
      <w:r>
        <w:t>газ, резервное топливо проектом не предусмотрено. Температурный график работы тепловых сетей 85-70°C. В отопительный период в котельной работают 2 котла, один котел в резерве.</w:t>
      </w:r>
    </w:p>
    <w:p w:rsidR="00225B38" w:rsidRDefault="00C372E7">
      <w:pPr>
        <w:pStyle w:val="11"/>
        <w:ind w:left="240" w:firstLine="720"/>
        <w:jc w:val="both"/>
      </w:pPr>
      <w:r>
        <w:t xml:space="preserve">Протяженность тепловых сетей в </w:t>
      </w:r>
      <w:r w:rsidR="00CC5E07">
        <w:t>одно</w:t>
      </w:r>
      <w:r>
        <w:t xml:space="preserve">трубном исчислении </w:t>
      </w:r>
      <w:r w:rsidRPr="009136E9">
        <w:t xml:space="preserve">составляет </w:t>
      </w:r>
      <w:r w:rsidR="00CC5E07" w:rsidRPr="009136E9">
        <w:t>1706,0</w:t>
      </w:r>
      <w:r w:rsidRPr="00CC5E07">
        <w:t xml:space="preserve"> м.</w:t>
      </w:r>
      <w:r>
        <w:t xml:space="preserve"> Тепловые сети введен</w:t>
      </w:r>
      <w:r w:rsidR="00845784">
        <w:t xml:space="preserve">ы в эксплуатацию в 1963-1999 </w:t>
      </w:r>
      <w:proofErr w:type="spellStart"/>
      <w:r w:rsidR="00845784">
        <w:t>г.</w:t>
      </w:r>
      <w:proofErr w:type="gramStart"/>
      <w:r>
        <w:t>г</w:t>
      </w:r>
      <w:proofErr w:type="spellEnd"/>
      <w:proofErr w:type="gramEnd"/>
      <w:r>
        <w:t>.</w:t>
      </w:r>
    </w:p>
    <w:p w:rsidR="00845784" w:rsidRDefault="00C372E7" w:rsidP="00845784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№7</w:t>
      </w:r>
      <w:r>
        <w:t xml:space="preserve">, находится по адресу г. Похвистнево, ул. Малиновского, 33. Котельная работает в автоматическом режиме без постоянного обслуживающего персонала. Имеется диспетчеризация котельной с выводом сигнала на диспетчера предприятия. В котельной установлены 2 котла типа LOGANO SK-745-1040 паспортной производительностью 0,95 Гкал/час, Номинальная мощность котельной 1,9 Гкал/ч. В период наибольших отопительных нагрузок работают два котла. </w:t>
      </w:r>
      <w:proofErr w:type="spellStart"/>
      <w:r>
        <w:t>Котлоагрегаты</w:t>
      </w:r>
      <w:proofErr w:type="spellEnd"/>
      <w:r w:rsidR="00CC5E07">
        <w:t xml:space="preserve"> </w:t>
      </w:r>
      <w:proofErr w:type="gramStart"/>
      <w:r>
        <w:t>введены</w:t>
      </w:r>
      <w:proofErr w:type="gramEnd"/>
      <w:r>
        <w:t xml:space="preserve"> в эксплуатацию в 201</w:t>
      </w:r>
      <w:r w:rsidR="00086EEE">
        <w:t>1</w:t>
      </w:r>
      <w:r>
        <w:t xml:space="preserve"> году.</w:t>
      </w:r>
    </w:p>
    <w:p w:rsidR="00225B38" w:rsidRDefault="00C372E7" w:rsidP="00845784">
      <w:pPr>
        <w:pStyle w:val="11"/>
        <w:ind w:left="240" w:firstLine="720"/>
        <w:jc w:val="both"/>
      </w:pPr>
      <w:r>
        <w:t xml:space="preserve">Для подпитки тепловых сетей </w:t>
      </w:r>
      <w:proofErr w:type="gramStart"/>
      <w:r>
        <w:t>предусмотрена</w:t>
      </w:r>
      <w:proofErr w:type="gramEnd"/>
      <w:r w:rsidR="00CC5E07">
        <w:t xml:space="preserve"> </w:t>
      </w:r>
      <w:proofErr w:type="spellStart"/>
      <w:r>
        <w:t>химводоподготовка</w:t>
      </w:r>
      <w:proofErr w:type="spellEnd"/>
      <w:r>
        <w:t xml:space="preserve"> исходной воды. Приготовление </w:t>
      </w:r>
      <w:proofErr w:type="spellStart"/>
      <w:r>
        <w:t>химочищенной</w:t>
      </w:r>
      <w:proofErr w:type="spellEnd"/>
      <w:r>
        <w:t xml:space="preserve"> воды производится в авто</w:t>
      </w:r>
      <w:r w:rsidR="00BB569E">
        <w:t xml:space="preserve">матизированной двухступенчатой </w:t>
      </w:r>
      <w:proofErr w:type="gramStart"/>
      <w:r w:rsidR="00BB569E">
        <w:rPr>
          <w:lang w:val="en-US"/>
        </w:rPr>
        <w:t>N</w:t>
      </w:r>
      <w:proofErr w:type="gramEnd"/>
      <w:r>
        <w:t>а-</w:t>
      </w:r>
      <w:proofErr w:type="spellStart"/>
      <w:r>
        <w:t>катионитовой</w:t>
      </w:r>
      <w:proofErr w:type="spellEnd"/>
      <w:r>
        <w:t xml:space="preserve"> установке. В котельных отсутствуют приборы </w:t>
      </w:r>
      <w:r>
        <w:lastRenderedPageBreak/>
        <w:t>учета: тепловой энергии, отпущенной в тепловые сети. Весь отпуск тепла является расчетной величиной. В эксплуатации находятся только приборы учета расходов электроэнергии и природного газа. Газ является основным видом топлива на котельной. Резервное топливо не предусмотрено. Тепловые сети двухтрубные, прокладка тепловых сетей надземная</w:t>
      </w:r>
      <w:r w:rsidR="00CC5E07">
        <w:t xml:space="preserve"> </w:t>
      </w:r>
      <w:r>
        <w:t xml:space="preserve">и подземная </w:t>
      </w:r>
      <w:proofErr w:type="spellStart"/>
      <w:r>
        <w:t>бесканальная</w:t>
      </w:r>
      <w:proofErr w:type="spellEnd"/>
      <w:r>
        <w:t xml:space="preserve">. В качестве тепловой изоляции используется стекловата и </w:t>
      </w:r>
      <w:proofErr w:type="spellStart"/>
      <w:r>
        <w:t>битумперлит</w:t>
      </w:r>
      <w:proofErr w:type="spellEnd"/>
      <w:r>
        <w:t>. Центральные тепловые пункты и насосные станции на тепловых сетях отсутствуют.</w:t>
      </w:r>
    </w:p>
    <w:p w:rsidR="00225B38" w:rsidRDefault="00C372E7">
      <w:pPr>
        <w:pStyle w:val="11"/>
        <w:ind w:left="240" w:firstLine="720"/>
        <w:jc w:val="both"/>
      </w:pPr>
      <w:r>
        <w:t>Температурный график работы тепловых сетей 95-70°С.Котельная работает только в отопительный период.</w:t>
      </w:r>
    </w:p>
    <w:p w:rsidR="00225B38" w:rsidRDefault="00C372E7">
      <w:pPr>
        <w:pStyle w:val="11"/>
        <w:ind w:left="240" w:firstLine="720"/>
        <w:jc w:val="both"/>
      </w:pPr>
      <w:r>
        <w:t xml:space="preserve">Протяженность тепловых сетей в </w:t>
      </w:r>
      <w:r w:rsidR="00CC5E07">
        <w:t>одно</w:t>
      </w:r>
      <w:r>
        <w:t xml:space="preserve">трубном исчислении </w:t>
      </w:r>
      <w:r w:rsidRPr="009136E9">
        <w:t xml:space="preserve">составляет </w:t>
      </w:r>
      <w:r w:rsidR="00CC5E07" w:rsidRPr="009136E9">
        <w:t>1286,0</w:t>
      </w:r>
      <w:r w:rsidRPr="00CC5E07">
        <w:t xml:space="preserve"> м.</w:t>
      </w:r>
      <w:r>
        <w:t xml:space="preserve"> Тепловые сети введены в эксплуатацию в 1976 г.- 2011 г.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№8</w:t>
      </w:r>
      <w:r>
        <w:t>, находится по адресу г. Похвистнево, ул.</w:t>
      </w:r>
      <w:r w:rsidR="00CC5E07">
        <w:t xml:space="preserve"> </w:t>
      </w:r>
      <w:r>
        <w:t>Кирова,62. Котельная является автономной и работает без постоянного присутствия персонала, имеется диспетчеризация котельной с выводом сигнала на диспетчера предприятия. В котельной установлены один котел типа СТГ-Классик-0,4 паспортной производительностью 0,34 Гкал/час, Номинальная мощность котельной 0,34 Гкал/ч. Основным видом топлива на котельной является природный газ. Резервное топливо не предусмотрено. Котельная работает только в отопительный сезон (4704 ч.). Котельная отпускает тепловую энергию в горячей воде на нужды отопления потребителей по закрытой схеме.</w:t>
      </w:r>
    </w:p>
    <w:p w:rsidR="00CC5E07" w:rsidRDefault="00C372E7">
      <w:pPr>
        <w:pStyle w:val="11"/>
        <w:ind w:left="240" w:firstLine="720"/>
        <w:jc w:val="both"/>
      </w:pPr>
      <w:r>
        <w:t xml:space="preserve">Для ведения технологического режима котельная оборудована </w:t>
      </w:r>
      <w:proofErr w:type="spellStart"/>
      <w:r>
        <w:t>контрольно</w:t>
      </w:r>
      <w:r>
        <w:softHyphen/>
        <w:t>измерительными</w:t>
      </w:r>
      <w:proofErr w:type="spellEnd"/>
      <w:r>
        <w:t xml:space="preserve"> приборами и автоматикой (</w:t>
      </w:r>
      <w:proofErr w:type="spellStart"/>
      <w:r>
        <w:t>КИПиА</w:t>
      </w:r>
      <w:proofErr w:type="spellEnd"/>
      <w:r>
        <w:t xml:space="preserve">), ведется учет потребления воды, топливного газа, электроэнергии и подпитки тепловых сетей. </w:t>
      </w:r>
    </w:p>
    <w:p w:rsidR="00225B38" w:rsidRDefault="00C372E7">
      <w:pPr>
        <w:pStyle w:val="11"/>
        <w:ind w:left="240" w:firstLine="720"/>
        <w:jc w:val="both"/>
      </w:pPr>
      <w:r>
        <w:t xml:space="preserve">Система двухтрубная. Прокладка тепловых сетей подземная </w:t>
      </w:r>
      <w:proofErr w:type="spellStart"/>
      <w:r>
        <w:t>бесканальная</w:t>
      </w:r>
      <w:proofErr w:type="spellEnd"/>
      <w:r>
        <w:t>. Центральные тепловые пункты и насосные станции на тепловых сетях отсутствуют. Компенсация тепловых удлинений трубопроводов осуществляется за счет конструктивных изгибов теплотрассы. Тепловая изоляция трубопроводов выполнена из мин</w:t>
      </w:r>
      <w:r w:rsidR="00CC5E07">
        <w:t xml:space="preserve">. </w:t>
      </w:r>
      <w:r>
        <w:t xml:space="preserve">ваты и стеклоткани. Протяженность тепловых сетей в </w:t>
      </w:r>
      <w:r w:rsidR="00CC5E07">
        <w:t>одно</w:t>
      </w:r>
      <w:r>
        <w:t xml:space="preserve">трубном исчислении составляет </w:t>
      </w:r>
      <w:r w:rsidR="00CC5E07" w:rsidRPr="009136E9">
        <w:t>208,0</w:t>
      </w:r>
      <w:r w:rsidRPr="009136E9">
        <w:t xml:space="preserve"> м</w:t>
      </w:r>
      <w:r>
        <w:t>. Тепловые сети введены в эксплуатацию в 1994 г.-2006 г.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№9</w:t>
      </w:r>
      <w:r>
        <w:t>, находится по адресу г. Похвистнево ул. Кооперативная, 11а. Котельная является автономной и работает без постоянного присутствия персонала. В котельной установлены 2 котла типа Микро-50 паспортной производительностью 0,04</w:t>
      </w:r>
      <w:r w:rsidR="00086EEE">
        <w:t>3</w:t>
      </w:r>
      <w:r>
        <w:t xml:space="preserve"> Гкал/час. Номинальная мощность котельной 0,086 Гкал/ч. В период наибольших отопительных нагрузок работают два котла. Основным </w:t>
      </w:r>
      <w:r>
        <w:lastRenderedPageBreak/>
        <w:t>видом топлива на котельной является газ. Резервное топливо не предусмотрено. Котельная работает только в отопительный сезон (4704 ч.). Котельная отпускает тепловую энергию в горячей воде на нужды отопления потребителей по закрытой схеме. Химводоподготовка в котельной не производится. Для подпитки системы установлена емкость запаса химически очищенной воды, объемом 0,9 м</w:t>
      </w:r>
      <w:r w:rsidR="00845784">
        <w:rPr>
          <w:sz w:val="16"/>
          <w:szCs w:val="16"/>
          <w:vertAlign w:val="superscript"/>
        </w:rPr>
        <w:t>3</w:t>
      </w:r>
      <w:r w:rsidR="00845784">
        <w:rPr>
          <w:sz w:val="16"/>
          <w:szCs w:val="16"/>
        </w:rPr>
        <w:t>.</w:t>
      </w:r>
      <w:r>
        <w:t>Емкость заполняется привозной химически очищенной водой по мере необходимости.</w:t>
      </w:r>
    </w:p>
    <w:p w:rsidR="00225B38" w:rsidRDefault="00CC5E07">
      <w:pPr>
        <w:pStyle w:val="11"/>
        <w:ind w:left="240" w:firstLine="720"/>
        <w:jc w:val="both"/>
      </w:pPr>
      <w:r>
        <w:t>Протяженность тепловых сетей в однотрубном исчислении</w:t>
      </w:r>
      <w:r w:rsidR="00C372E7">
        <w:t xml:space="preserve"> </w:t>
      </w:r>
      <w:r w:rsidRPr="009136E9">
        <w:t>26,0</w:t>
      </w:r>
      <w:r w:rsidR="00C372E7" w:rsidRPr="00CC5E07">
        <w:t xml:space="preserve"> м.</w:t>
      </w:r>
      <w:r w:rsidR="00C372E7">
        <w:t xml:space="preserve"> Температурный график работы тепловых сетей 95- 70°C.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Pr="00177517">
        <w:t xml:space="preserve"> №10</w:t>
      </w:r>
      <w:r>
        <w:t>, находится по адресу г. Похвистнево, ул. Мира, 2а. Котельная полностью автоматизирована и работает без постоянного обслуживающего персонала. В котельной установлены три котла типа SUPERRAC-1450 паспортной производительностью 1,266 Гкал/час, Номинальная мощность котельной 3,8 Гкал/ч.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и ГВС потребителей по закрытой схеме. Для учета отпуска тепловой энергии в котельной установлен счетчик СТД.</w:t>
      </w:r>
    </w:p>
    <w:p w:rsidR="00225B38" w:rsidRDefault="00C372E7">
      <w:pPr>
        <w:pStyle w:val="11"/>
        <w:ind w:left="240" w:firstLine="720"/>
        <w:jc w:val="both"/>
      </w:pPr>
      <w:r>
        <w:t xml:space="preserve">Для подготовки питательной воды в котельной </w:t>
      </w:r>
      <w:proofErr w:type="gramStart"/>
      <w:r>
        <w:t>предусмотрена</w:t>
      </w:r>
      <w:proofErr w:type="gramEnd"/>
      <w:r w:rsidR="00CC5E07">
        <w:t xml:space="preserve"> </w:t>
      </w:r>
      <w:proofErr w:type="spellStart"/>
      <w:r>
        <w:t>химводоочистка</w:t>
      </w:r>
      <w:proofErr w:type="spellEnd"/>
      <w:r>
        <w:t>.</w:t>
      </w:r>
      <w:r w:rsidR="00CE1B51">
        <w:t xml:space="preserve"> </w:t>
      </w:r>
      <w:r>
        <w:t xml:space="preserve">Система </w:t>
      </w:r>
      <w:proofErr w:type="spellStart"/>
      <w:r>
        <w:t>четырехтрубная</w:t>
      </w:r>
      <w:proofErr w:type="spellEnd"/>
      <w:r>
        <w:t xml:space="preserve">. Прокладка тепловых сетей и сетей ГВС надземная и подземная </w:t>
      </w:r>
      <w:proofErr w:type="spellStart"/>
      <w:r>
        <w:t>бесканальная</w:t>
      </w:r>
      <w:proofErr w:type="spellEnd"/>
      <w:r>
        <w:t>. Центральные тепловые пункты и насосные станции на тепловых сетях отсутствуют. Компенсация тепловых удлинений трубопроводов осуществляется за счет конструктивных изгибов теплотрассы. Тепловая изоляция трубопроводов выполнена из мин</w:t>
      </w:r>
      <w:r w:rsidR="00CC5E07">
        <w:t xml:space="preserve">. </w:t>
      </w:r>
      <w:r>
        <w:t xml:space="preserve">ваты и стеклоткани. Протяженность тепловых сетей в </w:t>
      </w:r>
      <w:r w:rsidR="00CC5E07">
        <w:t xml:space="preserve">однотрубном </w:t>
      </w:r>
      <w:r>
        <w:t xml:space="preserve">трубном исчислении составляет </w:t>
      </w:r>
      <w:r w:rsidR="00CC5E07" w:rsidRPr="009136E9">
        <w:t>4985,2</w:t>
      </w:r>
      <w:r w:rsidRPr="00CC5E07">
        <w:t xml:space="preserve"> м</w:t>
      </w:r>
      <w:r w:rsidR="00CC5E07">
        <w:t xml:space="preserve">,  сетей ГВС </w:t>
      </w:r>
      <w:r w:rsidR="00CC5E07" w:rsidRPr="009136E9">
        <w:t>- 1238,0</w:t>
      </w:r>
      <w:r w:rsidR="00CC5E07">
        <w:t xml:space="preserve"> м.</w:t>
      </w:r>
      <w:r>
        <w:t xml:space="preserve"> Тепловые сети введены в эксплуатацию в 1987-2008</w:t>
      </w:r>
      <w:r w:rsidR="00086EEE">
        <w:t>г.</w:t>
      </w:r>
      <w:r>
        <w:t>г. Температурный график работы тепловых сетей 95-70°C. В отопительный период в котельной работают 2 котла, в летний период - один котел на ГВС.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 №11</w:t>
      </w:r>
      <w:r>
        <w:t>, находится по адресу г. Похвистнево, ул. Октябрьская, 75 Котельная является автономной и работает без постоянно присутствующего персонала. В котельной установлены три котла типа ICI REX 350 паспортной производительностью 3,009 Гкал/час, Номинальная мощность котельной 9,028 Гкал/ч. Котлы установлены в 201</w:t>
      </w:r>
      <w:r w:rsidR="00086EEE">
        <w:t>5</w:t>
      </w:r>
      <w:r>
        <w:t xml:space="preserve">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 Центральные тепловые пункты и насосные станции на тепловых сетях </w:t>
      </w:r>
      <w:r>
        <w:lastRenderedPageBreak/>
        <w:t>отсутствуют. Компенсация тепловых удлинений трубопроводов осуществляется за счет конструктивных изгибов теплотрассы. Тепловая изоляция трубопроводов выполнена из мин</w:t>
      </w:r>
      <w:r w:rsidR="00086EEE">
        <w:t xml:space="preserve">еральной </w:t>
      </w:r>
      <w:r>
        <w:t xml:space="preserve">ваты и стеклоткани. Протяженность тепловых сетей в </w:t>
      </w:r>
      <w:r w:rsidR="00CC5E07">
        <w:t>одно</w:t>
      </w:r>
      <w:r>
        <w:t xml:space="preserve">трубном исчислении составляет </w:t>
      </w:r>
      <w:r w:rsidR="00CC5E07" w:rsidRPr="009136E9">
        <w:t>9078,4</w:t>
      </w:r>
      <w:r w:rsidRPr="00CC5E07">
        <w:t xml:space="preserve"> м</w:t>
      </w:r>
      <w:r>
        <w:t>. Тепловые сети введены в эксплуатацию в 1986 г.-2019 г. Температурный график работы тепловых сетей 95-70°C. Котельная работает только в отопительный период.</w:t>
      </w:r>
    </w:p>
    <w:p w:rsidR="00225B38" w:rsidRDefault="00C372E7">
      <w:pPr>
        <w:pStyle w:val="11"/>
        <w:ind w:left="240" w:firstLine="720"/>
        <w:jc w:val="both"/>
      </w:pPr>
      <w:r w:rsidRPr="00177517">
        <w:rPr>
          <w:u w:val="single"/>
        </w:rPr>
        <w:t>Газовая котельная</w:t>
      </w:r>
      <w:r w:rsidR="00431C83">
        <w:rPr>
          <w:u w:val="single"/>
        </w:rPr>
        <w:t xml:space="preserve"> </w:t>
      </w:r>
      <w:r w:rsidR="00FF7CD2" w:rsidRPr="00177517">
        <w:rPr>
          <w:u w:val="single"/>
        </w:rPr>
        <w:t>№12</w:t>
      </w:r>
      <w:r>
        <w:t>, находится по адресу г. Похвистнево, ул. Революционная, 48</w:t>
      </w:r>
      <w:r w:rsidR="00431C83">
        <w:t>.</w:t>
      </w:r>
      <w:r>
        <w:t xml:space="preserve"> Котельная является автономной и работает с постоянно присутствующим персоналом. В котельной установлены два котла типа ПКГМ 6,5 паспортной производительностью 3,9 Гкал/час, Номинальная мощность котельной 7,8 Гкал/ч. Котлы установлены в 1982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 в отопительный период.</w:t>
      </w:r>
    </w:p>
    <w:p w:rsidR="00431C83" w:rsidRDefault="00431C83">
      <w:pPr>
        <w:pStyle w:val="11"/>
        <w:ind w:left="240" w:firstLine="720"/>
        <w:jc w:val="both"/>
      </w:pPr>
      <w:r>
        <w:t xml:space="preserve">Система двухтрубная. Прокладка тепловых сетей надземная. Тепловая изоляция трубопроводов выполнена из мин. ваты. Протяженность тепловых сетей в однотрубном исчислении </w:t>
      </w:r>
      <w:r w:rsidRPr="009136E9">
        <w:t>составляет 992,0 м.</w:t>
      </w:r>
    </w:p>
    <w:p w:rsidR="00225B38" w:rsidRDefault="00C372E7" w:rsidP="00845784">
      <w:pPr>
        <w:pStyle w:val="11"/>
        <w:tabs>
          <w:tab w:val="left" w:pos="2741"/>
        </w:tabs>
        <w:ind w:left="240" w:firstLine="720"/>
        <w:jc w:val="both"/>
      </w:pPr>
      <w:r>
        <w:rPr>
          <w:u w:val="single"/>
        </w:rPr>
        <w:t>Газовая котельная №6-43</w:t>
      </w:r>
      <w:r>
        <w:t xml:space="preserve"> микрорайона Венера, находится по адресу г. Похвистнево, микрорайон Венера ул. Центральная, 1а. Котельная является автономной и работает без постоянно присутствующего персонала. В котельной установлены два</w:t>
      </w:r>
      <w:r>
        <w:tab/>
        <w:t xml:space="preserve">котла типа </w:t>
      </w:r>
      <w:proofErr w:type="spellStart"/>
      <w:r>
        <w:t>Protherm</w:t>
      </w:r>
      <w:proofErr w:type="spellEnd"/>
      <w:r w:rsidR="00431C83">
        <w:t xml:space="preserve"> </w:t>
      </w:r>
      <w:proofErr w:type="spellStart"/>
      <w:r>
        <w:t>Bison</w:t>
      </w:r>
      <w:proofErr w:type="spellEnd"/>
      <w:r>
        <w:t xml:space="preserve"> NO 350 паспортной</w:t>
      </w:r>
      <w:r w:rsidR="00431C83">
        <w:t xml:space="preserve"> </w:t>
      </w:r>
      <w:r>
        <w:t>производительностью 0,3 Гкал/час, Номинальная мощность котельной 0,602 Гкал/ч. Котлы установлены в 2016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</w:t>
      </w:r>
    </w:p>
    <w:p w:rsidR="00225B38" w:rsidRDefault="00C372E7">
      <w:pPr>
        <w:pStyle w:val="11"/>
        <w:ind w:left="240" w:firstLine="720"/>
        <w:jc w:val="both"/>
      </w:pPr>
      <w:r>
        <w:rPr>
          <w:u w:val="single"/>
        </w:rPr>
        <w:t>Газовая котельная ООО «Газпром ПХГ»</w:t>
      </w:r>
      <w:r>
        <w:t xml:space="preserve"> микрорайона Красные Пески, находится по адресу г. Похвистнево, микрорайон Красные Пески ул. Краснопутиловская, 2б. Котельная является автономной и работает с постоянно присутствующим персоналом. В котельной установлены четыре котла типа ДЕ- 6,5-14 ГМ паспортной производительностью 4,34 Гкал/час. Номинальная мощность котельной 17,36 Гкал/ч. Котлы ДЕ-6,5-14 установлены в 1996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 Протяженность тепловых сетей в </w:t>
      </w:r>
      <w:r w:rsidR="0063115E">
        <w:t>двух</w:t>
      </w:r>
      <w:r>
        <w:t>трубном исполнении составляет 2854 м. Котельная работает только в отопительный период.</w:t>
      </w:r>
    </w:p>
    <w:p w:rsidR="0063115E" w:rsidRDefault="00C372E7" w:rsidP="0063115E">
      <w:pPr>
        <w:pStyle w:val="11"/>
        <w:ind w:left="240" w:firstLine="720"/>
        <w:jc w:val="both"/>
      </w:pPr>
      <w:proofErr w:type="gramStart"/>
      <w:r>
        <w:rPr>
          <w:u w:val="single"/>
        </w:rPr>
        <w:lastRenderedPageBreak/>
        <w:t>Газовая котельная  ООО «ЖКХ пос. Октябрьский»</w:t>
      </w:r>
      <w:r>
        <w:t>, находится по адресу г. о. Похвистнево, п. Октябрьский ул. Набережная, 84.</w:t>
      </w:r>
      <w:proofErr w:type="gramEnd"/>
      <w:r>
        <w:t xml:space="preserve"> Котельная является автономной и работает с постоянно присутствующим персоналом. В котельной установлены четыре котла типа Самара-500 паспортной производительностью 0,435 Гкал/час. Номинальная мощность котельной 1,74 Гкал/ч. Котлы установлены в 2007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</w:t>
      </w:r>
      <w:r w:rsidR="00CE1B51">
        <w:t xml:space="preserve"> </w:t>
      </w:r>
      <w:r w:rsidR="0063115E">
        <w:t xml:space="preserve">Система двухтрубная. Прокладка тепловых сетей надземная и подземная </w:t>
      </w:r>
      <w:proofErr w:type="spellStart"/>
      <w:r w:rsidR="0063115E">
        <w:t>бесканальная</w:t>
      </w:r>
      <w:proofErr w:type="spellEnd"/>
      <w:r w:rsidR="0063115E">
        <w:t xml:space="preserve">. Тепловая изоляция трубопроводов выполнена из </w:t>
      </w:r>
      <w:proofErr w:type="spellStart"/>
      <w:r w:rsidR="0063115E">
        <w:t>пенополиуретана</w:t>
      </w:r>
      <w:proofErr w:type="spellEnd"/>
      <w:r w:rsidR="0063115E">
        <w:t xml:space="preserve"> и </w:t>
      </w:r>
      <w:proofErr w:type="spellStart"/>
      <w:r w:rsidR="0063115E">
        <w:t>битумперлита</w:t>
      </w:r>
      <w:proofErr w:type="spellEnd"/>
      <w:r w:rsidR="0063115E">
        <w:t xml:space="preserve">. </w:t>
      </w:r>
    </w:p>
    <w:p w:rsidR="00CE1B51" w:rsidRDefault="00C372E7" w:rsidP="00CE1B51">
      <w:pPr>
        <w:pStyle w:val="11"/>
        <w:ind w:left="240" w:firstLine="720"/>
        <w:jc w:val="both"/>
      </w:pPr>
      <w:r>
        <w:rPr>
          <w:u w:val="single"/>
        </w:rPr>
        <w:t>Газовая котельная ПМС-145</w:t>
      </w:r>
      <w:r>
        <w:t xml:space="preserve">, находится по адресу г. Похвистнево, микрорайон Венера ул. Железнодорожная, 6. Котельная является автономной и работает с постоянно присутствующим персоналом. В котельной установлены два котла типа BUDERUS </w:t>
      </w:r>
      <w:proofErr w:type="spellStart"/>
      <w:r>
        <w:t>Logano</w:t>
      </w:r>
      <w:proofErr w:type="spellEnd"/>
      <w:r>
        <w:t xml:space="preserve"> SK 725 паспортной производительностью 2,8 Гкал/час. Номинальная мощность котельной 5,6 Гкал/ч. Котлы установлены в 2018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</w:t>
      </w:r>
      <w:r w:rsidR="00CE1B51">
        <w:t xml:space="preserve"> Протяженность тепловых сетей в </w:t>
      </w:r>
      <w:r w:rsidR="0031495A">
        <w:t>однотрубном</w:t>
      </w:r>
      <w:r w:rsidR="00CE1B51">
        <w:t xml:space="preserve"> исчислении составляет </w:t>
      </w:r>
      <w:r w:rsidR="0031495A" w:rsidRPr="005C0154">
        <w:t>2150,</w:t>
      </w:r>
      <w:r w:rsidR="00CE1B51" w:rsidRPr="005C0154">
        <w:t>0 м.</w:t>
      </w:r>
    </w:p>
    <w:p w:rsidR="00090E66" w:rsidRDefault="008E6890" w:rsidP="00090E66">
      <w:pPr>
        <w:pStyle w:val="11"/>
        <w:ind w:left="240" w:firstLine="720"/>
        <w:jc w:val="both"/>
      </w:pPr>
      <w:r w:rsidRPr="00177517">
        <w:rPr>
          <w:u w:val="single"/>
        </w:rPr>
        <w:t>Газовая к</w:t>
      </w:r>
      <w:r w:rsidR="004727EF" w:rsidRPr="00177517">
        <w:rPr>
          <w:u w:val="single"/>
        </w:rPr>
        <w:t>отельная №13</w:t>
      </w:r>
      <w:r w:rsidR="00C372E7">
        <w:t xml:space="preserve">, находится по адресу г. Похвистнево, ул. Кооперативная, 27. Котельная является автономной и работает без постоянно присутствующего персонала. В котельной установлены два котла типа </w:t>
      </w:r>
      <w:proofErr w:type="spellStart"/>
      <w:r w:rsidR="00C372E7">
        <w:t>Lavart</w:t>
      </w:r>
      <w:proofErr w:type="spellEnd"/>
      <w:r w:rsidR="00C372E7">
        <w:t xml:space="preserve"> 300R паспортной производительностью 0,258 Гкал/час. Номинальная м</w:t>
      </w:r>
      <w:r w:rsidR="00C86955">
        <w:t>ощность котельной 0,516 Гкал/ч.</w:t>
      </w:r>
      <w:r w:rsidR="00C372E7">
        <w:t xml:space="preserve"> Котлы установлены в 2021 году. Основным видом топлива на котельной является природный газ. Резервное топливо не предусмотрено. Котельная отпускает тепловую энергию в горячей воде на нужды отопления потребителей по закрытой схеме.</w:t>
      </w:r>
      <w:r w:rsidR="00090E66">
        <w:t xml:space="preserve"> </w:t>
      </w:r>
      <w:r w:rsidR="00C372E7">
        <w:t xml:space="preserve">Для подпитки контура теплоснабжения котельной водой заданного качества, предусмотрена установка оборудования </w:t>
      </w:r>
      <w:proofErr w:type="spellStart"/>
      <w:r w:rsidR="00C372E7">
        <w:t>химводоподготовки</w:t>
      </w:r>
      <w:proofErr w:type="spellEnd"/>
      <w:r w:rsidR="00C372E7">
        <w:t>. В состав оборудования ХВП входит установка умягчения, состоящая из двух корпусов фильтров (1 рабочий, 1 резерв) и комплекса дозирования реагента В-25</w:t>
      </w:r>
      <w:r w:rsidR="00090E66">
        <w:t xml:space="preserve">. Протяженность тепловых сетей в однотрубном исчислении </w:t>
      </w:r>
      <w:r w:rsidR="00090E66" w:rsidRPr="005C0154">
        <w:t>составляет 356,0 м.</w:t>
      </w:r>
    </w:p>
    <w:p w:rsidR="00225B38" w:rsidRDefault="00C372E7">
      <w:pPr>
        <w:pStyle w:val="11"/>
        <w:ind w:left="240" w:firstLine="720"/>
        <w:jc w:val="both"/>
        <w:sectPr w:rsidR="00225B38">
          <w:footerReference w:type="default" r:id="rId22"/>
          <w:pgSz w:w="11900" w:h="16840"/>
          <w:pgMar w:top="901" w:right="597" w:bottom="1263" w:left="1443" w:header="473" w:footer="3" w:gutter="0"/>
          <w:cols w:space="720"/>
          <w:noEndnote/>
          <w:docGrid w:linePitch="360"/>
        </w:sectPr>
      </w:pPr>
      <w:r>
        <w:t>Зоны действия существующей системы цент</w:t>
      </w:r>
      <w:r w:rsidR="00A77319">
        <w:t>рализованного теплоснабжения г.</w:t>
      </w:r>
      <w:r>
        <w:t>о. Похвистнево представлен</w:t>
      </w:r>
      <w:r w:rsidR="00090E66">
        <w:t>ы</w:t>
      </w:r>
      <w:r>
        <w:t xml:space="preserve"> на </w:t>
      </w:r>
      <w:proofErr w:type="gramStart"/>
      <w:r>
        <w:t>рисунках</w:t>
      </w:r>
      <w:proofErr w:type="gramEnd"/>
      <w:r w:rsidR="00090E66">
        <w:t xml:space="preserve"> </w:t>
      </w:r>
      <w:r w:rsidR="00E31BED">
        <w:t>5</w:t>
      </w:r>
      <w:r>
        <w:t>-</w:t>
      </w:r>
      <w:r w:rsidR="00E31BED">
        <w:t>8</w:t>
      </w:r>
      <w:r>
        <w:t>.</w:t>
      </w:r>
    </w:p>
    <w:p w:rsidR="00225B38" w:rsidRDefault="00225B38">
      <w:pPr>
        <w:jc w:val="center"/>
        <w:rPr>
          <w:sz w:val="2"/>
          <w:szCs w:val="2"/>
        </w:rPr>
      </w:pPr>
    </w:p>
    <w:p w:rsidR="003B718E" w:rsidRDefault="003B718E">
      <w:pPr>
        <w:pStyle w:val="a7"/>
        <w:spacing w:line="240" w:lineRule="auto"/>
        <w:ind w:left="2458"/>
      </w:pPr>
    </w:p>
    <w:p w:rsidR="003B718E" w:rsidRDefault="003B718E" w:rsidP="003B718E">
      <w:pPr>
        <w:pStyle w:val="a7"/>
        <w:spacing w:line="240" w:lineRule="auto"/>
      </w:pPr>
      <w:r>
        <w:rPr>
          <w:noProof/>
          <w:lang w:bidi="ar-SA"/>
        </w:rPr>
        <w:drawing>
          <wp:inline distT="0" distB="0" distL="0" distR="0">
            <wp:extent cx="8793125" cy="4975721"/>
            <wp:effectExtent l="0" t="0" r="8255" b="0"/>
            <wp:docPr id="10" name="Рисунок 10" descr="C:\Users\Герасимова\Saved Games\Desktop\Downloads\2025-06-17_10-24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ерасимова\Saved Games\Desktop\Downloads\2025-06-17_10-24-58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3370" cy="497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718E" w:rsidRDefault="003B718E" w:rsidP="003B718E">
      <w:pPr>
        <w:pStyle w:val="a7"/>
        <w:spacing w:line="240" w:lineRule="auto"/>
      </w:pPr>
    </w:p>
    <w:p w:rsidR="00225B38" w:rsidRDefault="00C372E7" w:rsidP="003B718E">
      <w:pPr>
        <w:pStyle w:val="a7"/>
        <w:spacing w:line="240" w:lineRule="auto"/>
        <w:jc w:val="center"/>
      </w:pPr>
      <w:r>
        <w:t xml:space="preserve">Рисунок </w:t>
      </w:r>
      <w:r w:rsidR="00E31BED">
        <w:t>5</w:t>
      </w:r>
      <w:r>
        <w:t xml:space="preserve"> - Существующие зоны централизованного теплоснабжения г. Похвистнево</w:t>
      </w:r>
      <w:r>
        <w:rPr>
          <w:rFonts w:ascii="Times New Roman" w:eastAsia="Times New Roman" w:hAnsi="Times New Roman" w:cs="Times New Roman"/>
        </w:rPr>
        <w:t>.</w:t>
      </w:r>
      <w:r>
        <w:br w:type="page"/>
      </w:r>
    </w:p>
    <w:p w:rsidR="00225B38" w:rsidRDefault="00C372E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571230" cy="4968240"/>
            <wp:effectExtent l="0" t="0" r="0" b="0"/>
            <wp:docPr id="43" name="Picut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8571230" cy="4968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1939"/>
      </w:pPr>
      <w:r>
        <w:t xml:space="preserve">Рисунок </w:t>
      </w:r>
      <w:r w:rsidR="00E31BED">
        <w:t>6</w:t>
      </w:r>
      <w:r>
        <w:t xml:space="preserve"> - Существующая зона централизованного отопления микрорайона Венера</w:t>
      </w:r>
      <w:r>
        <w:br w:type="page"/>
      </w:r>
    </w:p>
    <w:p w:rsidR="00225B38" w:rsidRDefault="00C372E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698865" cy="4608830"/>
            <wp:effectExtent l="0" t="0" r="0" b="0"/>
            <wp:docPr id="44" name="Picutr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8698865" cy="460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1622"/>
      </w:pPr>
      <w:r>
        <w:t xml:space="preserve">Рисунок </w:t>
      </w:r>
      <w:r w:rsidR="00E31BED">
        <w:t>7</w:t>
      </w:r>
      <w:r>
        <w:t xml:space="preserve"> - Существующая зона централизованного отопления микрорайона Красные Пески</w:t>
      </w:r>
      <w:r>
        <w:br w:type="page"/>
      </w:r>
    </w:p>
    <w:p w:rsidR="00225B38" w:rsidRDefault="00C372E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9064625" cy="4352290"/>
            <wp:effectExtent l="0" t="0" r="0" b="0"/>
            <wp:docPr id="45" name="Picutr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9064625" cy="435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2693"/>
        <w:sectPr w:rsidR="00225B38">
          <w:footerReference w:type="default" r:id="rId27"/>
          <w:pgSz w:w="16840" w:h="11900" w:orient="landscape"/>
          <w:pgMar w:top="1534" w:right="1418" w:bottom="1244" w:left="1147" w:header="1106" w:footer="3" w:gutter="0"/>
          <w:pgNumType w:start="37"/>
          <w:cols w:space="720"/>
          <w:noEndnote/>
          <w:docGrid w:linePitch="360"/>
        </w:sectPr>
      </w:pPr>
      <w:r>
        <w:t xml:space="preserve">Рисунок </w:t>
      </w:r>
      <w:r w:rsidR="00E31BED">
        <w:t>8</w:t>
      </w:r>
      <w:r>
        <w:t xml:space="preserve"> - Существующая зона централизованного отопления п. Октябрьский</w:t>
      </w:r>
      <w:r w:rsidR="00C86955">
        <w:t xml:space="preserve"> г.о.Похвистнево</w:t>
      </w:r>
    </w:p>
    <w:p w:rsidR="00225B38" w:rsidRDefault="00C372E7">
      <w:pPr>
        <w:pStyle w:val="11"/>
        <w:ind w:firstLine="720"/>
        <w:jc w:val="both"/>
      </w:pPr>
      <w:r>
        <w:lastRenderedPageBreak/>
        <w:t>Перспективные нагрузки отопления, вентиляции и горячего водоснабжения рассчитаны на основании приростов площадей строительных фондов.</w:t>
      </w:r>
    </w:p>
    <w:p w:rsidR="00225B38" w:rsidRDefault="00C372E7">
      <w:pPr>
        <w:pStyle w:val="11"/>
        <w:spacing w:after="260"/>
        <w:ind w:firstLine="720"/>
        <w:jc w:val="both"/>
      </w:pPr>
      <w:r>
        <w:t xml:space="preserve">Согласно Генеральному плану, все вновь проектируемые объекты соцкультбыта будут обеспечиваться теплом от </w:t>
      </w:r>
      <w:proofErr w:type="gramStart"/>
      <w:r>
        <w:t>существующих</w:t>
      </w:r>
      <w:proofErr w:type="gramEnd"/>
      <w:r>
        <w:t xml:space="preserve"> теплоисточников. В качестве топлива используется </w:t>
      </w:r>
      <w:r w:rsidR="005215F5">
        <w:t xml:space="preserve">природный </w:t>
      </w:r>
      <w:r>
        <w:t>газ.</w:t>
      </w:r>
    </w:p>
    <w:p w:rsidR="00225B38" w:rsidRDefault="000B53C7" w:rsidP="000B53C7">
      <w:pPr>
        <w:pStyle w:val="20"/>
        <w:keepNext/>
        <w:keepLines/>
        <w:tabs>
          <w:tab w:val="left" w:pos="557"/>
        </w:tabs>
        <w:jc w:val="both"/>
      </w:pPr>
      <w:bookmarkStart w:id="66" w:name="bookmark74"/>
      <w:bookmarkStart w:id="67" w:name="bookmark72"/>
      <w:bookmarkStart w:id="68" w:name="bookmark73"/>
      <w:bookmarkStart w:id="69" w:name="bookmark75"/>
      <w:bookmarkEnd w:id="66"/>
      <w:r>
        <w:t>б) описание с</w:t>
      </w:r>
      <w:r w:rsidR="00C372E7">
        <w:t>уществующи</w:t>
      </w:r>
      <w:r>
        <w:t>х</w:t>
      </w:r>
      <w:r w:rsidR="00C372E7">
        <w:t xml:space="preserve"> и перспективны</w:t>
      </w:r>
      <w:r>
        <w:t>х</w:t>
      </w:r>
      <w:r w:rsidR="00C372E7">
        <w:t xml:space="preserve"> зон действия индивидуальных источников тепловой энергии</w:t>
      </w:r>
      <w:bookmarkEnd w:id="67"/>
      <w:bookmarkEnd w:id="68"/>
      <w:bookmarkEnd w:id="69"/>
    </w:p>
    <w:p w:rsidR="000B53C7" w:rsidRDefault="000B53C7" w:rsidP="000B53C7">
      <w:pPr>
        <w:pStyle w:val="20"/>
        <w:keepNext/>
        <w:keepLines/>
        <w:tabs>
          <w:tab w:val="left" w:pos="557"/>
        </w:tabs>
        <w:jc w:val="both"/>
      </w:pPr>
    </w:p>
    <w:p w:rsidR="00225B38" w:rsidRDefault="00C372E7">
      <w:pPr>
        <w:pStyle w:val="11"/>
        <w:ind w:firstLine="720"/>
        <w:jc w:val="both"/>
      </w:pPr>
      <w:r>
        <w:t>Значения прироста тепловой нагрузки перспективных объектов ИЖС определены в соответствии с</w:t>
      </w:r>
      <w:r w:rsidR="00090E66">
        <w:t xml:space="preserve"> </w:t>
      </w:r>
      <w:r w:rsidR="003B718E" w:rsidRPr="003B718E">
        <w:t>СП 50.13330.2024</w:t>
      </w:r>
      <w:r>
        <w:t xml:space="preserve"> Потребляемая тепловая мощность существующих и перспективных индивидуальных жилых домов г. о. Похвистнево рассчитана по укрупненным показателям. Прирост тепловой нагрузки объектов перспективного строительства жилищного фонда из-за отсутствия данных по нагрузкам рассчитать не предоставляется возможным.</w:t>
      </w:r>
    </w:p>
    <w:p w:rsidR="00225B38" w:rsidRDefault="00C372E7">
      <w:pPr>
        <w:pStyle w:val="11"/>
        <w:ind w:firstLine="720"/>
        <w:jc w:val="both"/>
      </w:pPr>
      <w:r>
        <w:t xml:space="preserve">Усадебная застройка - территория преимущественно занята </w:t>
      </w:r>
      <w:proofErr w:type="spellStart"/>
      <w:r>
        <w:t>одно</w:t>
      </w:r>
      <w:r>
        <w:softHyphen/>
        <w:t>двухквартирными</w:t>
      </w:r>
      <w:proofErr w:type="spellEnd"/>
      <w:r>
        <w:t xml:space="preserve"> 1-2 этажными жилыми домами с хозяйственными постройками на </w:t>
      </w:r>
      <w:proofErr w:type="gramStart"/>
      <w:r>
        <w:t>участках</w:t>
      </w:r>
      <w:proofErr w:type="gramEnd"/>
      <w:r>
        <w:t>, предназначенных для садоводства, огородничества, а также для содержания скота, в разрешенных случаях.</w:t>
      </w:r>
    </w:p>
    <w:p w:rsidR="00225B38" w:rsidRDefault="00C372E7">
      <w:pPr>
        <w:pStyle w:val="11"/>
        <w:ind w:firstLine="720"/>
        <w:jc w:val="both"/>
      </w:pPr>
      <w:r>
        <w:t>Так</w:t>
      </w:r>
      <w:r w:rsidR="00FA4CB0">
        <w:t>,</w:t>
      </w:r>
      <w:r>
        <w:t xml:space="preserve"> в усадебной жилой застройке</w:t>
      </w:r>
      <w:r w:rsidR="00B612C9">
        <w:t xml:space="preserve">, </w:t>
      </w:r>
      <w:r>
        <w:t>расчётные показатели жилищной обеспеченности не нормируются</w:t>
      </w:r>
      <w:r w:rsidR="00FA4CB0">
        <w:t>. Д</w:t>
      </w:r>
      <w:r>
        <w:t xml:space="preserve">ля расчёта общей площади проектируемого жилищного фонда условно принята общая площадь индивидуального жилого дома на одну семью 200 </w:t>
      </w:r>
      <w:proofErr w:type="spellStart"/>
      <w:r>
        <w:t>кв.м</w:t>
      </w:r>
      <w:proofErr w:type="spellEnd"/>
      <w:r>
        <w:t>.</w:t>
      </w:r>
    </w:p>
    <w:p w:rsidR="00225B38" w:rsidRDefault="00C372E7">
      <w:pPr>
        <w:pStyle w:val="11"/>
        <w:ind w:firstLine="720"/>
        <w:jc w:val="both"/>
      </w:pPr>
      <w:r>
        <w:t>В новой застройке зарезервированы площадки под строительство учреждений культурно-бытового назначения.</w:t>
      </w:r>
    </w:p>
    <w:p w:rsidR="00225B38" w:rsidRDefault="00C372E7">
      <w:pPr>
        <w:pStyle w:val="11"/>
        <w:ind w:firstLine="720"/>
        <w:jc w:val="both"/>
      </w:pPr>
      <w:r>
        <w:t xml:space="preserve">Разнообразие жилой застройки достигается путем применения индивидуальных проектов жилых домов и созданием определенного ритма при их </w:t>
      </w:r>
      <w:proofErr w:type="gramStart"/>
      <w:r>
        <w:t>размещении</w:t>
      </w:r>
      <w:proofErr w:type="gramEnd"/>
      <w:r>
        <w:t>, соблюдения красных линий застройки.</w:t>
      </w:r>
    </w:p>
    <w:p w:rsidR="00225B38" w:rsidRDefault="00C372E7">
      <w:pPr>
        <w:pStyle w:val="11"/>
        <w:spacing w:after="140"/>
        <w:ind w:firstLine="720"/>
        <w:jc w:val="both"/>
        <w:sectPr w:rsidR="00225B38">
          <w:footerReference w:type="default" r:id="rId28"/>
          <w:pgSz w:w="11900" w:h="16840"/>
          <w:pgMar w:top="1134" w:right="823" w:bottom="1192" w:left="1665" w:header="706" w:footer="3" w:gutter="0"/>
          <w:cols w:space="720"/>
          <w:noEndnote/>
          <w:docGrid w:linePitch="360"/>
        </w:sectPr>
      </w:pPr>
      <w:r>
        <w:t xml:space="preserve">Территории г.о. Похвистнево с площадками перспективного строительства под жилую зону представлены на </w:t>
      </w:r>
      <w:proofErr w:type="gramStart"/>
      <w:r>
        <w:t>рисунках</w:t>
      </w:r>
      <w:proofErr w:type="gramEnd"/>
      <w:r w:rsidR="00090E66">
        <w:t xml:space="preserve"> </w:t>
      </w:r>
      <w:r w:rsidR="00E31BED">
        <w:t>9</w:t>
      </w:r>
      <w:r>
        <w:t>-1</w:t>
      </w:r>
      <w:r w:rsidR="00E31BED">
        <w:t>1</w:t>
      </w:r>
      <w:r>
        <w:t>.</w:t>
      </w:r>
    </w:p>
    <w:p w:rsidR="00225B38" w:rsidRDefault="00E066B2">
      <w:pPr>
        <w:spacing w:after="299" w:line="1" w:lineRule="exact"/>
      </w:pPr>
      <w:r>
        <w:rPr>
          <w:noProof/>
          <w:lang w:bidi="ar-SA"/>
        </w:rPr>
        <w:lastRenderedPageBreak/>
        <w:drawing>
          <wp:inline distT="0" distB="0" distL="0" distR="0">
            <wp:extent cx="7913370" cy="49561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3370" cy="495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5B38" w:rsidRDefault="00225B38">
      <w:pPr>
        <w:jc w:val="center"/>
        <w:rPr>
          <w:sz w:val="2"/>
          <w:szCs w:val="2"/>
        </w:rPr>
      </w:pPr>
    </w:p>
    <w:p w:rsidR="00225B38" w:rsidRDefault="00E066B2">
      <w:pPr>
        <w:pStyle w:val="a7"/>
        <w:spacing w:line="240" w:lineRule="auto"/>
        <w:ind w:left="1037"/>
      </w:pPr>
      <w:r>
        <w:rPr>
          <w:noProof/>
          <w:lang w:bidi="ar-SA"/>
        </w:rPr>
        <w:drawing>
          <wp:inline distT="0" distB="0" distL="0" distR="0">
            <wp:extent cx="7913370" cy="49561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3370" cy="495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372E7">
        <w:t xml:space="preserve">Рисунок </w:t>
      </w:r>
      <w:r w:rsidR="00E31BED">
        <w:t>9</w:t>
      </w:r>
      <w:r w:rsidR="00C372E7">
        <w:t xml:space="preserve"> - Территория г. Похвистнево с площадками перспективного строительства под жилую зону</w:t>
      </w:r>
      <w:r w:rsidR="00C372E7">
        <w:br w:type="page"/>
      </w:r>
    </w:p>
    <w:p w:rsidR="00225B38" w:rsidRDefault="00C372E7">
      <w:pPr>
        <w:framePr w:w="13291" w:h="7181" w:vSpace="854" w:wrap="notBeside" w:vAnchor="text" w:hAnchor="text" w:x="157" w:y="1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442960" cy="4559935"/>
            <wp:effectExtent l="0" t="0" r="0" b="0"/>
            <wp:docPr id="51" name="Picut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30"/>
                    <a:stretch/>
                  </pic:blipFill>
                  <pic:spPr>
                    <a:xfrm>
                      <a:off x="0" y="0"/>
                      <a:ext cx="8442960" cy="455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9D2C06">
      <w:pPr>
        <w:spacing w:line="1" w:lineRule="exact"/>
        <w:sectPr w:rsidR="00225B38">
          <w:footerReference w:type="default" r:id="rId31"/>
          <w:pgSz w:w="16840" w:h="11900" w:orient="landscape"/>
          <w:pgMar w:top="1494" w:right="1621" w:bottom="1192" w:left="1615" w:header="1066" w:footer="3" w:gutter="0"/>
          <w:cols w:space="720"/>
          <w:noEndnote/>
          <w:docGrid w:linePitch="360"/>
        </w:sectPr>
      </w:pPr>
      <w:r>
        <w:rPr>
          <w:noProof/>
          <w:lang w:bidi="ar-SA"/>
        </w:rPr>
        <w:pict>
          <v:shape id="Shape 54" o:spid="_x0000_s1036" type="#_x0000_t202" style="position:absolute;margin-left:137.4pt;margin-top:18.95pt;width:75.1pt;height:19.2pt;z-index:125829398;visibility:visible;mso-wrap-distance-left:7.8pt;mso-wrap-distance-right:5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30"/>
                      <w:szCs w:val="30"/>
                    </w:rPr>
                  </w:pPr>
                  <w:r>
                    <w:rPr>
                      <w:rFonts w:ascii="Tahoma" w:eastAsia="Tahoma" w:hAnsi="Tahoma" w:cs="Tahoma"/>
                      <w:color w:val="1C1C1C"/>
                      <w:sz w:val="30"/>
                      <w:szCs w:val="30"/>
                    </w:rPr>
                    <w:t>ЧЬЯ ЯМА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56" o:spid="_x0000_s1037" type="#_x0000_t202" style="position:absolute;margin-left:563.15pt;margin-top:77.3pt;width:63.35pt;height:19.2pt;z-index:125829400;visibility:visible;mso-wrap-distance-left:7.8pt;mso-wrap-distance-right:60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ascii="Tahoma" w:eastAsia="Tahoma" w:hAnsi="Tahoma" w:cs="Tahoma"/>
                      <w:color w:val="525252"/>
                      <w:sz w:val="30"/>
                      <w:szCs w:val="30"/>
                    </w:rPr>
                    <w:t>ВЕНЕРА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58" o:spid="_x0000_s1038" type="#_x0000_t202" style="position:absolute;margin-left:68.5pt;margin-top:322.55pt;width:136.1pt;height:28.3pt;z-index:125829402;visibility:visible;mso-wrap-distance-left:7.8pt;mso-wrap-distance-right:5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54" w:lineRule="auto"/>
                    <w:jc w:val="center"/>
                    <w:rPr>
                      <w:sz w:val="14"/>
                      <w:szCs w:val="14"/>
                    </w:rPr>
                  </w:pPr>
                  <w:r>
                    <w:rPr>
                      <w:b/>
                      <w:bCs/>
                      <w:color w:val="313131"/>
                      <w:sz w:val="14"/>
                      <w:szCs w:val="14"/>
                    </w:rPr>
                    <w:t>Зона теплоснабжений</w:t>
                  </w:r>
                  <w:r>
                    <w:rPr>
                      <w:b/>
                      <w:bCs/>
                      <w:color w:val="313131"/>
                      <w:sz w:val="14"/>
                      <w:szCs w:val="14"/>
                      <w:vertAlign w:val="superscript"/>
                    </w:rPr>
                    <w:t>,</w:t>
                  </w:r>
                  <w:r>
                    <w:rPr>
                      <w:b/>
                      <w:bCs/>
                      <w:color w:val="313131"/>
                      <w:sz w:val="14"/>
                      <w:szCs w:val="14"/>
                    </w:rPr>
                    <w:t>*-11 перспективных источников индивидуального отопления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60" o:spid="_x0000_s1039" type="#_x0000_t202" style="position:absolute;margin-left:36.1pt;margin-top:386.65pt;width:608.9pt;height:15.1pt;z-index:125829404;visibility:visible;mso-wrap-distance-left:7.8pt;mso-wrap-distance-right:6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</w:pPr>
                  <w:r>
                    <w:t>Рисунок 10- Территория микрорайона Венера с площадками перспективного строительства под жилую зону</w:t>
                  </w:r>
                </w:p>
              </w:txbxContent>
            </v:textbox>
            <w10:wrap type="topAndBottom"/>
          </v:shape>
        </w:pict>
      </w:r>
    </w:p>
    <w:p w:rsidR="00225B38" w:rsidRDefault="00C372E7">
      <w:pPr>
        <w:framePr w:w="12206" w:h="8170" w:vSpace="845" w:wrap="notBeside" w:vAnchor="text" w:hAnchor="text" w:x="699" w:y="1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7753985" cy="5187950"/>
            <wp:effectExtent l="0" t="0" r="0" b="0"/>
            <wp:docPr id="62" name="Picutre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32"/>
                    <a:stretch/>
                  </pic:blipFill>
                  <pic:spPr>
                    <a:xfrm>
                      <a:off x="0" y="0"/>
                      <a:ext cx="7753985" cy="518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9D2C06">
      <w:pPr>
        <w:spacing w:line="1" w:lineRule="exact"/>
        <w:sectPr w:rsidR="00225B38">
          <w:footerReference w:type="default" r:id="rId33"/>
          <w:pgSz w:w="16840" w:h="11900" w:orient="landscape"/>
          <w:pgMar w:top="1494" w:right="1621" w:bottom="1192" w:left="1615" w:header="1066" w:footer="3" w:gutter="0"/>
          <w:cols w:space="720"/>
          <w:noEndnote/>
          <w:docGrid w:linePitch="360"/>
        </w:sectPr>
      </w:pPr>
      <w:r>
        <w:rPr>
          <w:noProof/>
          <w:lang w:bidi="ar-SA"/>
        </w:rPr>
        <w:pict>
          <v:shape id="Shape 65" o:spid="_x0000_s1040" type="#_x0000_t202" style="position:absolute;margin-left:51.7pt;margin-top:435.6pt;width:578.15pt;height:15.1pt;z-index:125829406;visibility:visible;mso-wrap-distance-left:34.9pt;mso-wrap-distance-right:6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" filled="f" stroked="f">
            <v:textbox inset="0,0,0,0">
              <w:txbxContent>
                <w:p w:rsidR="00BD5E31" w:rsidRDefault="00BD5E31">
                  <w:pPr>
                    <w:pStyle w:val="a7"/>
                    <w:spacing w:line="240" w:lineRule="auto"/>
                  </w:pPr>
                  <w:r>
                    <w:t>Рисунок 11 - Территория п. Октябрьский с площадками перспективного строительства под жилую зону</w:t>
                  </w:r>
                </w:p>
              </w:txbxContent>
            </v:textbox>
            <w10:wrap type="topAndBottom"/>
          </v:shape>
        </w:pict>
      </w:r>
      <w:r>
        <w:rPr>
          <w:noProof/>
          <w:lang w:bidi="ar-SA"/>
        </w:rPr>
        <w:pict>
          <v:shape id="Shape 67" o:spid="_x0000_s1041" type="#_x0000_t202" style="position:absolute;margin-left:603pt;margin-top:172.55pt;width:9.35pt;height:17.5pt;z-index:125829408;visibility:visible;mso-wrap-distance-left:34.9pt;mso-wrap-distance-right:6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" filled="f" stroked="f">
            <v:textbox style="layout-flow:vertical" inset="0,0,0,0">
              <w:txbxContent>
                <w:p w:rsidR="00BD5E31" w:rsidRDefault="00BD5E31">
                  <w:pPr>
                    <w:pStyle w:val="a7"/>
                    <w:spacing w:line="240" w:lineRule="auto"/>
                    <w:rPr>
                      <w:sz w:val="15"/>
                      <w:szCs w:val="15"/>
                    </w:rPr>
                  </w:pPr>
                  <w:r>
                    <w:rPr>
                      <w:i/>
                      <w:iCs/>
                      <w:color w:val="808080"/>
                      <w:sz w:val="15"/>
                      <w:szCs w:val="15"/>
                    </w:rPr>
                    <w:t>I».</w:t>
                  </w:r>
                </w:p>
              </w:txbxContent>
            </v:textbox>
            <w10:wrap type="topAndBottom"/>
          </v:shape>
        </w:pict>
      </w:r>
    </w:p>
    <w:p w:rsidR="00225B38" w:rsidRDefault="000B53C7" w:rsidP="000B53C7">
      <w:pPr>
        <w:pStyle w:val="11"/>
        <w:tabs>
          <w:tab w:val="left" w:pos="571"/>
        </w:tabs>
        <w:ind w:firstLine="0"/>
        <w:jc w:val="both"/>
        <w:rPr>
          <w:b/>
          <w:bCs/>
        </w:rPr>
      </w:pPr>
      <w:bookmarkStart w:id="70" w:name="bookmark76"/>
      <w:bookmarkEnd w:id="70"/>
      <w:r>
        <w:rPr>
          <w:b/>
          <w:bCs/>
        </w:rPr>
        <w:lastRenderedPageBreak/>
        <w:t xml:space="preserve">в) </w:t>
      </w:r>
      <w:r w:rsidRPr="00CF4F4F">
        <w:rPr>
          <w:b/>
          <w:bCs/>
          <w:color w:val="auto"/>
        </w:rPr>
        <w:t>с</w:t>
      </w:r>
      <w:r w:rsidR="00C372E7" w:rsidRPr="00CF4F4F">
        <w:rPr>
          <w:b/>
          <w:bCs/>
          <w:color w:val="auto"/>
        </w:rPr>
        <w:t>уществующие и перспективные балансы тепловой мощности и тепловой нагрузки</w:t>
      </w:r>
      <w:r w:rsidRPr="00CF4F4F">
        <w:rPr>
          <w:b/>
          <w:bCs/>
          <w:color w:val="auto"/>
        </w:rPr>
        <w:t xml:space="preserve"> потребителей в</w:t>
      </w:r>
      <w:r w:rsidR="00C372E7" w:rsidRPr="00CF4F4F">
        <w:rPr>
          <w:b/>
          <w:bCs/>
          <w:color w:val="auto"/>
        </w:rPr>
        <w:t xml:space="preserve"> зонах действия источников тепловой энергии</w:t>
      </w:r>
      <w:r w:rsidR="002470EC" w:rsidRPr="00CF4F4F">
        <w:rPr>
          <w:b/>
          <w:bCs/>
          <w:color w:val="auto"/>
        </w:rPr>
        <w:t>, в том числе работающих</w:t>
      </w:r>
      <w:r w:rsidR="000573BC" w:rsidRPr="00CF4F4F">
        <w:rPr>
          <w:b/>
          <w:bCs/>
          <w:color w:val="auto"/>
        </w:rPr>
        <w:t xml:space="preserve"> на единую тепловую сеть, на каждом этапе</w:t>
      </w:r>
    </w:p>
    <w:p w:rsidR="000573BC" w:rsidRDefault="000573BC" w:rsidP="000B53C7">
      <w:pPr>
        <w:pStyle w:val="11"/>
        <w:tabs>
          <w:tab w:val="left" w:pos="571"/>
        </w:tabs>
        <w:ind w:firstLine="0"/>
        <w:jc w:val="both"/>
      </w:pPr>
    </w:p>
    <w:p w:rsidR="00225B38" w:rsidRDefault="00C372E7">
      <w:pPr>
        <w:pStyle w:val="11"/>
        <w:ind w:firstLine="820"/>
        <w:jc w:val="both"/>
      </w:pPr>
      <w:r>
        <w:t>В данном пункте рассмотрены динамика и причины изменения подключенной тепловой нагрузки и требуемой располагаемой мощности основных источников теплоснабжения и оценены резервы (дефициты) существующей системы теплоснабжения при обеспечении перспективной тепловой нагрузки потребителей.</w:t>
      </w:r>
    </w:p>
    <w:p w:rsidR="00225B38" w:rsidRDefault="00C372E7" w:rsidP="00C86955">
      <w:pPr>
        <w:pStyle w:val="11"/>
        <w:spacing w:after="120" w:line="240" w:lineRule="auto"/>
        <w:ind w:firstLine="0"/>
        <w:jc w:val="both"/>
      </w:pPr>
      <w:r>
        <w:t>Таблица 1</w:t>
      </w:r>
      <w:r w:rsidR="008A1879">
        <w:t>5</w:t>
      </w:r>
      <w:r>
        <w:t xml:space="preserve"> - Тепловые нагрузки существ</w:t>
      </w:r>
      <w:r w:rsidR="00C86955">
        <w:t>ующей системы теплоснабжения г.</w:t>
      </w:r>
      <w:r>
        <w:t>о.</w:t>
      </w:r>
      <w:r w:rsidR="00090E66">
        <w:t xml:space="preserve"> </w:t>
      </w:r>
      <w:r>
        <w:t>Похвистнево</w:t>
      </w:r>
      <w:r w:rsidR="00CF4F4F">
        <w:t>, Гкал/</w:t>
      </w:r>
      <w:proofErr w:type="gramStart"/>
      <w:r w:rsidR="00CF4F4F">
        <w:t>ч</w:t>
      </w:r>
      <w:proofErr w:type="gramEnd"/>
    </w:p>
    <w:tbl>
      <w:tblPr>
        <w:tblW w:w="9400" w:type="dxa"/>
        <w:tblInd w:w="91" w:type="dxa"/>
        <w:tblLook w:val="04A0" w:firstRow="1" w:lastRow="0" w:firstColumn="1" w:lastColumn="0" w:noHBand="0" w:noVBand="1"/>
      </w:tblPr>
      <w:tblGrid>
        <w:gridCol w:w="1658"/>
        <w:gridCol w:w="923"/>
        <w:gridCol w:w="940"/>
        <w:gridCol w:w="957"/>
        <w:gridCol w:w="957"/>
        <w:gridCol w:w="940"/>
        <w:gridCol w:w="923"/>
        <w:gridCol w:w="1051"/>
        <w:gridCol w:w="1051"/>
      </w:tblGrid>
      <w:tr w:rsidR="00CF4F4F" w:rsidRPr="00062557" w:rsidTr="003E0756">
        <w:trPr>
          <w:trHeight w:val="1890"/>
        </w:trPr>
        <w:tc>
          <w:tcPr>
            <w:tcW w:w="17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ascii="Microsoft Sans Serif" w:eastAsia="Times New Roman" w:hAnsi="Microsoft Sans Serif" w:cs="Microsoft Sans Serif"/>
                <w:b/>
                <w:sz w:val="20"/>
                <w:szCs w:val="20"/>
              </w:rPr>
            </w:pPr>
            <w:r w:rsidRPr="00062557">
              <w:rPr>
                <w:rFonts w:ascii="Microsoft Sans Serif" w:eastAsia="Times New Roman" w:hAnsi="Microsoft Sans Serif" w:cs="Microsoft Sans Serif"/>
                <w:b/>
                <w:sz w:val="20"/>
                <w:szCs w:val="20"/>
              </w:rPr>
              <w:t>Источник тепловой энергии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pacing w:val="-6"/>
                <w:sz w:val="20"/>
                <w:szCs w:val="22"/>
              </w:rPr>
              <w:t>Установленная тепловая мощность источника тепловой энергии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pacing w:val="-6"/>
                <w:sz w:val="20"/>
                <w:szCs w:val="22"/>
              </w:rPr>
              <w:t>Располагаемая тепловая мощность источника тепловой энергии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CF4F4F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pacing w:val="-6"/>
                <w:sz w:val="20"/>
                <w:szCs w:val="22"/>
              </w:rPr>
              <w:t>Затраты тепловой мощности на собственные и хозяйственные нужды котельной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pacing w:val="-6"/>
                <w:sz w:val="20"/>
                <w:szCs w:val="22"/>
              </w:rPr>
              <w:t>Тепловая мощность источника тепловой энергии нетто</w:t>
            </w:r>
          </w:p>
        </w:tc>
        <w:tc>
          <w:tcPr>
            <w:tcW w:w="19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z w:val="20"/>
                <w:szCs w:val="22"/>
              </w:rPr>
              <w:t>Потери тепловой энергии при ее передаче по тепловым сетям, в том числе: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CF4F4F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z w:val="20"/>
                <w:szCs w:val="22"/>
              </w:rPr>
              <w:t>Тепловая</w:t>
            </w:r>
            <w:r w:rsidR="00090E66">
              <w:rPr>
                <w:rFonts w:eastAsia="Times New Roman"/>
                <w:b/>
                <w:sz w:val="20"/>
                <w:szCs w:val="22"/>
              </w:rPr>
              <w:t xml:space="preserve"> </w:t>
            </w:r>
            <w:r w:rsidRPr="00062557">
              <w:rPr>
                <w:rFonts w:eastAsia="Times New Roman"/>
                <w:b/>
                <w:sz w:val="20"/>
                <w:szCs w:val="22"/>
              </w:rPr>
              <w:t>нагрузка подключенных потребителей</w:t>
            </w:r>
          </w:p>
        </w:tc>
        <w:tc>
          <w:tcPr>
            <w:tcW w:w="9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062557">
              <w:rPr>
                <w:rFonts w:eastAsia="Times New Roman"/>
                <w:b/>
                <w:sz w:val="20"/>
                <w:szCs w:val="22"/>
              </w:rPr>
              <w:t>Резерв / дефицит</w:t>
            </w:r>
            <w:proofErr w:type="gramStart"/>
            <w:r w:rsidRPr="00062557">
              <w:rPr>
                <w:rFonts w:eastAsia="Times New Roman"/>
                <w:b/>
                <w:sz w:val="20"/>
                <w:szCs w:val="22"/>
              </w:rPr>
              <w:t xml:space="preserve"> (</w:t>
            </w:r>
            <w:r w:rsidRPr="00062557">
              <w:rPr>
                <w:rFonts w:ascii="Arial" w:eastAsia="Times New Roman" w:hAnsi="Arial" w:cs="Arial"/>
                <w:b/>
                <w:sz w:val="20"/>
                <w:szCs w:val="20"/>
              </w:rPr>
              <w:t xml:space="preserve">-) </w:t>
            </w:r>
            <w:proofErr w:type="gramEnd"/>
            <w:r w:rsidRPr="00062557">
              <w:rPr>
                <w:rFonts w:eastAsia="Times New Roman"/>
                <w:b/>
                <w:sz w:val="20"/>
                <w:szCs w:val="20"/>
              </w:rPr>
              <w:t>тепловой мощности источника тепловой энергии</w:t>
            </w:r>
          </w:p>
        </w:tc>
      </w:tr>
      <w:tr w:rsidR="00CF4F4F" w:rsidRPr="00062557" w:rsidTr="003E0756">
        <w:trPr>
          <w:trHeight w:val="1815"/>
        </w:trPr>
        <w:tc>
          <w:tcPr>
            <w:tcW w:w="17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ascii="Calibri" w:eastAsia="Times New Roman" w:hAnsi="Calibri" w:cs="Calibri"/>
                <w:szCs w:val="22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z w:val="20"/>
                <w:szCs w:val="22"/>
              </w:rPr>
              <w:t>теплопередачей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z w:val="20"/>
                <w:szCs w:val="20"/>
              </w:rPr>
              <w:t>потерей теплоносителя</w:t>
            </w: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F4F4F" w:rsidRPr="00062557" w:rsidRDefault="00CF4F4F" w:rsidP="003E0756">
            <w:pPr>
              <w:widowControl/>
              <w:rPr>
                <w:rFonts w:eastAsia="Times New Roman"/>
                <w:sz w:val="20"/>
                <w:szCs w:val="20"/>
              </w:rPr>
            </w:pP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№1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24,6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15,585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pacing w:val="-2"/>
                <w:sz w:val="20"/>
                <w:szCs w:val="22"/>
              </w:rPr>
              <w:t>0,025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15,56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2"/>
              </w:rPr>
              <w:t>0,35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pacing w:val="-8"/>
                <w:sz w:val="20"/>
                <w:szCs w:val="22"/>
              </w:rPr>
              <w:t>0,027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6,044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9,139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4,3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3,276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0,043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3,233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0,237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3,135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-0,148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22,88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18,565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0,72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17,845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0,767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0,049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14,462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2,567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2,257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0,001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2,256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0,125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0,011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2,273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-0,153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1,194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0,0075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1,1865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0,096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0,805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0,2795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1,476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0,0018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1,4742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0,076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1,472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-0,0818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lastRenderedPageBreak/>
              <w:t>Котельная №7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1,467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0,019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1,448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0,046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1,5148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-0,1148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0,344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0,325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0,323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0,3322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-0,0182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0,086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0,084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0,084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0,001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0,078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0,005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№10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3,117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0,013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3,104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0,177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0,016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2,911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№11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9,028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7,314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0,09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7,224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0,37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0,022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5,28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1,552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7,8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2,678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0,09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2,588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1,999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0,374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8"/>
                <w:sz w:val="20"/>
                <w:szCs w:val="22"/>
              </w:rPr>
              <w:t xml:space="preserve">Котельная п. </w:t>
            </w:r>
            <w:proofErr w:type="gramStart"/>
            <w:r w:rsidRPr="00062557">
              <w:rPr>
                <w:rFonts w:eastAsia="Times New Roman"/>
                <w:spacing w:val="-8"/>
                <w:sz w:val="20"/>
                <w:szCs w:val="22"/>
              </w:rPr>
              <w:t>Октябрьский</w:t>
            </w:r>
            <w:proofErr w:type="gramEnd"/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1,74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0,075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1,665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0,1845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0,547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0,9335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2"/>
                <w:sz w:val="20"/>
                <w:szCs w:val="22"/>
              </w:rPr>
              <w:t>Котельная №6</w:t>
            </w:r>
            <w:r w:rsidRPr="00062557">
              <w:rPr>
                <w:rFonts w:ascii="Arial" w:eastAsia="Times New Roman" w:hAnsi="Arial" w:cs="Arial"/>
                <w:spacing w:val="-2"/>
                <w:sz w:val="20"/>
                <w:szCs w:val="20"/>
              </w:rPr>
              <w:t xml:space="preserve">-43 </w:t>
            </w:r>
            <w:proofErr w:type="spellStart"/>
            <w:r w:rsidRPr="00062557">
              <w:rPr>
                <w:rFonts w:eastAsia="Times New Roman"/>
                <w:spacing w:val="-2"/>
                <w:sz w:val="20"/>
                <w:szCs w:val="20"/>
              </w:rPr>
              <w:t>мкр</w:t>
            </w:r>
            <w:proofErr w:type="spellEnd"/>
            <w:r w:rsidRPr="00062557">
              <w:rPr>
                <w:rFonts w:eastAsia="Times New Roman"/>
                <w:spacing w:val="-2"/>
                <w:sz w:val="20"/>
                <w:szCs w:val="20"/>
              </w:rPr>
              <w:t xml:space="preserve"> Венера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0,602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0,602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0,602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0,0304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0,308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0,2636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8"/>
                <w:sz w:val="20"/>
                <w:szCs w:val="22"/>
              </w:rPr>
              <w:t>Котельная ПМС</w:t>
            </w:r>
            <w:r w:rsidRPr="00062557">
              <w:rPr>
                <w:rFonts w:ascii="Arial" w:eastAsia="Times New Roman" w:hAnsi="Arial" w:cs="Arial"/>
                <w:spacing w:val="-8"/>
                <w:sz w:val="20"/>
                <w:szCs w:val="20"/>
              </w:rPr>
              <w:t>- 145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5,6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0,055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3,745</w:t>
            </w:r>
          </w:p>
        </w:tc>
      </w:tr>
      <w:tr w:rsidR="00CF4F4F" w:rsidRPr="00062557" w:rsidTr="003E0756">
        <w:trPr>
          <w:trHeight w:val="1185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pacing w:val="-9"/>
                <w:sz w:val="20"/>
                <w:szCs w:val="22"/>
              </w:rPr>
              <w:t xml:space="preserve">Котельная ООО «Газпром ПХГ» </w:t>
            </w:r>
            <w:proofErr w:type="spellStart"/>
            <w:r w:rsidRPr="00062557">
              <w:rPr>
                <w:rFonts w:eastAsia="Times New Roman"/>
                <w:spacing w:val="-9"/>
                <w:sz w:val="20"/>
                <w:szCs w:val="22"/>
              </w:rPr>
              <w:t>мкр</w:t>
            </w:r>
            <w:proofErr w:type="spellEnd"/>
            <w:r w:rsidRPr="00062557">
              <w:rPr>
                <w:rFonts w:eastAsia="Times New Roman"/>
                <w:spacing w:val="-9"/>
                <w:sz w:val="20"/>
                <w:szCs w:val="22"/>
              </w:rPr>
              <w:t xml:space="preserve"> Красные Пески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17,36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17,36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17,36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0,295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1,197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15,868</w:t>
            </w:r>
          </w:p>
        </w:tc>
      </w:tr>
      <w:tr w:rsidR="00CF4F4F" w:rsidRPr="00062557" w:rsidTr="003E0756">
        <w:trPr>
          <w:trHeight w:val="799"/>
        </w:trPr>
        <w:tc>
          <w:tcPr>
            <w:tcW w:w="17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center"/>
              <w:rPr>
                <w:rFonts w:eastAsia="Times New Roman"/>
                <w:sz w:val="20"/>
                <w:szCs w:val="20"/>
              </w:rPr>
            </w:pPr>
            <w:r w:rsidRPr="00062557">
              <w:rPr>
                <w:rFonts w:eastAsia="Times New Roman"/>
                <w:sz w:val="20"/>
                <w:szCs w:val="22"/>
              </w:rPr>
              <w:t>Котельная №13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ind w:firstLineChars="100" w:firstLine="200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ind w:firstLineChars="100" w:firstLine="200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0,516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ind w:firstLineChars="100" w:firstLine="200"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0,00928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0,50672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0,0345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0,421822</w:t>
            </w: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F4F4F" w:rsidRPr="00062557" w:rsidRDefault="00CF4F4F" w:rsidP="003E0756">
            <w:pPr>
              <w:widowControl/>
              <w:jc w:val="right"/>
              <w:rPr>
                <w:rFonts w:ascii="Arial" w:eastAsia="Times New Roman" w:hAnsi="Arial" w:cs="Arial"/>
                <w:sz w:val="20"/>
                <w:szCs w:val="20"/>
              </w:rPr>
            </w:pPr>
            <w:r w:rsidRPr="00062557">
              <w:rPr>
                <w:rFonts w:ascii="Arial" w:eastAsia="Times New Roman" w:hAnsi="Arial" w:cs="Arial"/>
                <w:sz w:val="20"/>
                <w:szCs w:val="20"/>
              </w:rPr>
              <w:t>0,050398</w:t>
            </w:r>
          </w:p>
        </w:tc>
      </w:tr>
    </w:tbl>
    <w:p w:rsidR="00CF4F4F" w:rsidRDefault="00CF4F4F" w:rsidP="00C86955">
      <w:pPr>
        <w:pStyle w:val="11"/>
        <w:spacing w:after="120" w:line="240" w:lineRule="auto"/>
        <w:ind w:firstLine="0"/>
        <w:jc w:val="both"/>
      </w:pPr>
    </w:p>
    <w:p w:rsidR="00C133ED" w:rsidRDefault="00C133ED" w:rsidP="001C04E0">
      <w:pPr>
        <w:spacing w:line="360" w:lineRule="auto"/>
        <w:ind w:firstLine="709"/>
        <w:rPr>
          <w:rFonts w:ascii="Arial" w:hAnsi="Arial" w:cs="Arial"/>
        </w:rPr>
      </w:pPr>
      <w:r>
        <w:rPr>
          <w:rFonts w:ascii="Arial" w:hAnsi="Arial" w:cs="Arial"/>
        </w:rPr>
        <w:t xml:space="preserve"> Как видно из таблицы дефицит тепловой энергии наблюдается в котельных №2, №4, №6, №7, №8.</w:t>
      </w:r>
    </w:p>
    <w:p w:rsidR="001C04E0" w:rsidRDefault="001C04E0" w:rsidP="001C04E0">
      <w:pPr>
        <w:spacing w:line="360" w:lineRule="auto"/>
        <w:ind w:firstLine="709"/>
        <w:rPr>
          <w:rFonts w:ascii="Arial" w:hAnsi="Arial" w:cs="Arial"/>
        </w:rPr>
      </w:pPr>
      <w:r>
        <w:rPr>
          <w:rFonts w:ascii="Arial" w:hAnsi="Arial" w:cs="Arial"/>
        </w:rPr>
        <w:t xml:space="preserve">Балансы тепловой мощности и перспективной тепловой </w:t>
      </w:r>
      <w:r w:rsidR="008A1879">
        <w:rPr>
          <w:rFonts w:ascii="Arial" w:hAnsi="Arial" w:cs="Arial"/>
        </w:rPr>
        <w:t>нагрузки,</w:t>
      </w:r>
      <w:r>
        <w:rPr>
          <w:rFonts w:ascii="Arial" w:hAnsi="Arial" w:cs="Arial"/>
        </w:rPr>
        <w:t xml:space="preserve"> существующих котельных г.о.</w:t>
      </w:r>
      <w:r w:rsidR="00090E6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Похвистнево</w:t>
      </w:r>
      <w:r w:rsidR="008A1879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представлены в таблице 1</w:t>
      </w:r>
      <w:r w:rsidR="008A1879">
        <w:rPr>
          <w:rFonts w:ascii="Arial" w:hAnsi="Arial" w:cs="Arial"/>
        </w:rPr>
        <w:t>6</w:t>
      </w:r>
      <w:r w:rsidR="00CF4F4F">
        <w:rPr>
          <w:rFonts w:ascii="Arial" w:hAnsi="Arial" w:cs="Arial"/>
        </w:rPr>
        <w:t>.</w:t>
      </w:r>
    </w:p>
    <w:p w:rsidR="001C04E0" w:rsidRDefault="001C04E0" w:rsidP="001C04E0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Таблица 1</w:t>
      </w:r>
      <w:r w:rsidR="008A1879">
        <w:rPr>
          <w:rFonts w:ascii="Arial" w:hAnsi="Arial" w:cs="Arial"/>
        </w:rPr>
        <w:t>6</w:t>
      </w:r>
      <w:r>
        <w:rPr>
          <w:rFonts w:ascii="Arial" w:hAnsi="Arial" w:cs="Arial"/>
        </w:rPr>
        <w:t xml:space="preserve"> – Перспективные балансы тепловой мощности и тепловой нагрузки до 2040 года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098"/>
        <w:gridCol w:w="974"/>
        <w:gridCol w:w="970"/>
        <w:gridCol w:w="984"/>
        <w:gridCol w:w="902"/>
        <w:gridCol w:w="998"/>
        <w:gridCol w:w="826"/>
        <w:gridCol w:w="1046"/>
        <w:gridCol w:w="1046"/>
      </w:tblGrid>
      <w:tr w:rsidR="001C04E0" w:rsidTr="008A36E1">
        <w:trPr>
          <w:trHeight w:hRule="exact" w:val="1402"/>
          <w:jc w:val="center"/>
        </w:trPr>
        <w:tc>
          <w:tcPr>
            <w:tcW w:w="2098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1C04E0" w:rsidRDefault="001C04E0" w:rsidP="008A36E1">
            <w:pPr>
              <w:pStyle w:val="a9"/>
              <w:spacing w:before="132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Объект</w:t>
            </w:r>
          </w:p>
        </w:tc>
        <w:tc>
          <w:tcPr>
            <w:tcW w:w="97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18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 тепловая мощность источника тепловой энергии</w:t>
            </w:r>
          </w:p>
        </w:tc>
        <w:tc>
          <w:tcPr>
            <w:tcW w:w="97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18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тепловая мощность источника тепловой энергии</w:t>
            </w:r>
          </w:p>
        </w:tc>
        <w:tc>
          <w:tcPr>
            <w:tcW w:w="984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Затраты тепловой мощности на собственные и хозяйственные нужды котельной</w:t>
            </w:r>
          </w:p>
        </w:tc>
        <w:tc>
          <w:tcPr>
            <w:tcW w:w="90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26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мощность источника тепловой энергии нетто</w:t>
            </w:r>
          </w:p>
        </w:tc>
        <w:tc>
          <w:tcPr>
            <w:tcW w:w="1824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12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тепловой энергии при ее передаче по тепловым сетям, в том числе:</w:t>
            </w:r>
          </w:p>
        </w:tc>
        <w:tc>
          <w:tcPr>
            <w:tcW w:w="104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340" w:line="25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нагрузка подключенных потребителей</w:t>
            </w:r>
          </w:p>
        </w:tc>
        <w:tc>
          <w:tcPr>
            <w:tcW w:w="10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22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</w:t>
            </w:r>
            <w:proofErr w:type="gramStart"/>
            <w:r>
              <w:rPr>
                <w:sz w:val="20"/>
                <w:szCs w:val="20"/>
              </w:rPr>
              <w:t xml:space="preserve"> (+) / </w:t>
            </w:r>
            <w:proofErr w:type="gramEnd"/>
            <w:r>
              <w:rPr>
                <w:sz w:val="20"/>
                <w:szCs w:val="20"/>
              </w:rPr>
              <w:t>дефицит (-) тепловой мощности источника тепловой энергии</w:t>
            </w:r>
          </w:p>
        </w:tc>
      </w:tr>
      <w:tr w:rsidR="001C04E0" w:rsidTr="008A36E1">
        <w:trPr>
          <w:trHeight w:hRule="exact" w:val="1574"/>
          <w:jc w:val="center"/>
        </w:trPr>
        <w:tc>
          <w:tcPr>
            <w:tcW w:w="2098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1C04E0" w:rsidRDefault="001C04E0" w:rsidP="008A36E1"/>
        </w:tc>
        <w:tc>
          <w:tcPr>
            <w:tcW w:w="974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  <w:tc>
          <w:tcPr>
            <w:tcW w:w="970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  <w:tc>
          <w:tcPr>
            <w:tcW w:w="984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  <w:tc>
          <w:tcPr>
            <w:tcW w:w="902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42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теплопередачей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>
            <w:pPr>
              <w:pStyle w:val="a9"/>
              <w:spacing w:before="220" w:line="25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потерей теплоносителя</w:t>
            </w:r>
          </w:p>
        </w:tc>
        <w:tc>
          <w:tcPr>
            <w:tcW w:w="1046" w:type="dxa"/>
            <w:vMerge/>
            <w:tcBorders>
              <w:lef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  <w:tc>
          <w:tcPr>
            <w:tcW w:w="104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1C04E0" w:rsidRDefault="001C04E0" w:rsidP="008A36E1"/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15,585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0,148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15,56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6,12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+8,94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4,3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3,276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0,087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3,233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3,406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-0,463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22,88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18,565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0,141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18,394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0,767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0,049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14,573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+3,297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2,257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0,082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2,234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2,273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-0,234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1,194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0,021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1,182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0,006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+0,151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1,476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1,461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0,008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1,489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-0,138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1,467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1,452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0,046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1,515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-0,124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0,344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0,325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0,292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-0,018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0,084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0,084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0,078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+0,004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3,117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3,087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0,016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2,911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-0,017</w:t>
            </w:r>
          </w:p>
        </w:tc>
      </w:tr>
      <w:tr w:rsidR="001C04E0" w:rsidTr="008A36E1">
        <w:trPr>
          <w:trHeight w:hRule="exact" w:val="36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9,028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7,314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0,086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7,241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1C04E0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5,837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1C04E0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+0,999</w:t>
            </w:r>
          </w:p>
        </w:tc>
      </w:tr>
      <w:tr w:rsidR="001C04E0" w:rsidTr="008A36E1">
        <w:trPr>
          <w:trHeight w:hRule="exact" w:val="648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3B718E">
            <w:pPr>
              <w:pStyle w:val="a9"/>
              <w:spacing w:line="30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3B718E">
              <w:rPr>
                <w:sz w:val="20"/>
                <w:szCs w:val="20"/>
              </w:rPr>
              <w:t>12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2,678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2,598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0,145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2,136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+0,304</w:t>
            </w:r>
          </w:p>
        </w:tc>
      </w:tr>
      <w:tr w:rsidR="001C04E0" w:rsidTr="008A36E1">
        <w:trPr>
          <w:trHeight w:hRule="exact" w:val="648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30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1,74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1,74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0,017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1,723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0,1845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1C04E0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0,3433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1C04E0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+0,2283</w:t>
            </w:r>
          </w:p>
        </w:tc>
      </w:tr>
      <w:tr w:rsidR="001C04E0" w:rsidTr="008A36E1">
        <w:trPr>
          <w:trHeight w:hRule="exact" w:val="595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 Венера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0,602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0,602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0,602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0,0304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0,3433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1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+0,2283</w:t>
            </w:r>
          </w:p>
        </w:tc>
      </w:tr>
      <w:tr w:rsidR="001C04E0" w:rsidTr="008A36E1">
        <w:trPr>
          <w:trHeight w:hRule="exact" w:val="590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30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+3,745</w:t>
            </w:r>
          </w:p>
        </w:tc>
      </w:tr>
      <w:tr w:rsidR="001C04E0" w:rsidTr="008A36E1">
        <w:trPr>
          <w:trHeight w:hRule="exact" w:val="1024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ООО «Газпром ПХГ»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 Красные Пески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15,758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15,758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15,758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0,295</w:t>
            </w:r>
          </w:p>
        </w:tc>
        <w:tc>
          <w:tcPr>
            <w:tcW w:w="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1,197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+14,266</w:t>
            </w:r>
          </w:p>
        </w:tc>
      </w:tr>
      <w:tr w:rsidR="001C04E0" w:rsidTr="008A36E1">
        <w:trPr>
          <w:trHeight w:hRule="exact" w:val="1024"/>
          <w:jc w:val="center"/>
        </w:trPr>
        <w:tc>
          <w:tcPr>
            <w:tcW w:w="2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3B718E" w:rsidP="003B718E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1C04E0">
              <w:rPr>
                <w:sz w:val="20"/>
                <w:szCs w:val="20"/>
              </w:rPr>
              <w:t xml:space="preserve">отельная </w:t>
            </w:r>
            <w:r>
              <w:rPr>
                <w:sz w:val="20"/>
                <w:szCs w:val="20"/>
              </w:rPr>
              <w:t>№13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0,516</w:t>
            </w: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0,516</w:t>
            </w:r>
          </w:p>
        </w:tc>
        <w:tc>
          <w:tcPr>
            <w:tcW w:w="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0,00928</w:t>
            </w:r>
          </w:p>
        </w:tc>
        <w:tc>
          <w:tcPr>
            <w:tcW w:w="9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0,507</w:t>
            </w:r>
          </w:p>
        </w:tc>
        <w:tc>
          <w:tcPr>
            <w:tcW w:w="18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0,0345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0,421822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C04E0" w:rsidRDefault="001C04E0" w:rsidP="008A36E1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+0,0504</w:t>
            </w:r>
          </w:p>
        </w:tc>
      </w:tr>
    </w:tbl>
    <w:p w:rsidR="008A1879" w:rsidRDefault="008A1879" w:rsidP="001C04E0">
      <w:pPr>
        <w:pStyle w:val="ab"/>
      </w:pPr>
    </w:p>
    <w:p w:rsidR="00197E1F" w:rsidRDefault="00197E1F" w:rsidP="001C04E0">
      <w:pPr>
        <w:pStyle w:val="ab"/>
      </w:pPr>
    </w:p>
    <w:p w:rsidR="008A1879" w:rsidRDefault="008A1879" w:rsidP="001C04E0">
      <w:pPr>
        <w:pStyle w:val="ab"/>
      </w:pPr>
    </w:p>
    <w:p w:rsidR="008A1879" w:rsidRDefault="008A1879" w:rsidP="001C04E0">
      <w:pPr>
        <w:pStyle w:val="ab"/>
      </w:pPr>
    </w:p>
    <w:p w:rsidR="001C04E0" w:rsidRDefault="001C04E0" w:rsidP="001C04E0">
      <w:pPr>
        <w:spacing w:after="519" w:line="1" w:lineRule="exact"/>
      </w:pPr>
    </w:p>
    <w:p w:rsidR="001C04E0" w:rsidRDefault="000573BC" w:rsidP="000573BC">
      <w:pPr>
        <w:pStyle w:val="11"/>
        <w:tabs>
          <w:tab w:val="left" w:pos="552"/>
        </w:tabs>
        <w:ind w:firstLine="0"/>
        <w:jc w:val="both"/>
        <w:rPr>
          <w:b/>
          <w:bCs/>
        </w:rPr>
      </w:pPr>
      <w:r>
        <w:rPr>
          <w:b/>
          <w:bCs/>
        </w:rPr>
        <w:lastRenderedPageBreak/>
        <w:t>г) п</w:t>
      </w:r>
      <w:r w:rsidR="001C04E0">
        <w:rPr>
          <w:b/>
          <w:bCs/>
        </w:rPr>
        <w:t>ерспективные балансы тепловой мощности источников тепловой энергии и тепловой нагрузки потребителей</w:t>
      </w:r>
      <w:r>
        <w:rPr>
          <w:b/>
          <w:bCs/>
        </w:rPr>
        <w:t xml:space="preserve"> в случае</w:t>
      </w:r>
      <w:r w:rsidR="001C04E0">
        <w:rPr>
          <w:b/>
          <w:bCs/>
        </w:rPr>
        <w:t>, если зона действия источника тепловой энергии расположена в границах двух или более поселений</w:t>
      </w:r>
      <w:r>
        <w:rPr>
          <w:b/>
          <w:bCs/>
        </w:rPr>
        <w:t>, с указанием величины тепловой нагрузки для потребителей каждого поселения</w:t>
      </w:r>
    </w:p>
    <w:p w:rsidR="000573BC" w:rsidRDefault="000573BC" w:rsidP="000573BC">
      <w:pPr>
        <w:pStyle w:val="11"/>
        <w:tabs>
          <w:tab w:val="left" w:pos="552"/>
        </w:tabs>
        <w:ind w:firstLine="0"/>
        <w:jc w:val="both"/>
      </w:pPr>
    </w:p>
    <w:p w:rsidR="001C04E0" w:rsidRDefault="001C04E0" w:rsidP="001C04E0">
      <w:pPr>
        <w:pStyle w:val="11"/>
        <w:ind w:firstLine="820"/>
      </w:pPr>
      <w:r>
        <w:t>Источники тепловой энергии, расположенные в границах двух или более поселений на территории г.о. Похвистнево, отсутствуют.</w:t>
      </w:r>
    </w:p>
    <w:p w:rsidR="000573BC" w:rsidRDefault="000573BC" w:rsidP="001C04E0">
      <w:pPr>
        <w:pStyle w:val="11"/>
        <w:ind w:firstLine="820"/>
      </w:pPr>
    </w:p>
    <w:p w:rsidR="001C04E0" w:rsidRDefault="000573BC" w:rsidP="000573BC">
      <w:pPr>
        <w:pStyle w:val="20"/>
        <w:keepNext/>
        <w:keepLines/>
        <w:tabs>
          <w:tab w:val="left" w:pos="457"/>
        </w:tabs>
        <w:jc w:val="left"/>
      </w:pPr>
      <w:r>
        <w:t>д) р</w:t>
      </w:r>
      <w:r w:rsidR="001C04E0">
        <w:t>адиус эффективного теп</w:t>
      </w:r>
      <w:r w:rsidR="00B37C8D">
        <w:t>лоснабжения</w:t>
      </w:r>
    </w:p>
    <w:p w:rsidR="000573BC" w:rsidRDefault="000573BC" w:rsidP="000573BC">
      <w:pPr>
        <w:pStyle w:val="20"/>
        <w:keepNext/>
        <w:keepLines/>
        <w:tabs>
          <w:tab w:val="left" w:pos="457"/>
        </w:tabs>
        <w:jc w:val="left"/>
      </w:pPr>
    </w:p>
    <w:p w:rsidR="001C04E0" w:rsidRDefault="001C04E0" w:rsidP="001C04E0">
      <w:pPr>
        <w:pStyle w:val="11"/>
        <w:ind w:firstLine="820"/>
        <w:contextualSpacing/>
        <w:jc w:val="both"/>
      </w:pPr>
      <w:r>
        <w:t xml:space="preserve">Радиус эффективного теплоснабжения (в соответствии с Федеральным законом «О теплоснабжении») - максимальное расстояние от </w:t>
      </w:r>
      <w:proofErr w:type="spellStart"/>
      <w:r>
        <w:t>теплопотребляющей</w:t>
      </w:r>
      <w:proofErr w:type="spellEnd"/>
      <w: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225B38" w:rsidRDefault="001C04E0" w:rsidP="008A1879">
      <w:pPr>
        <w:spacing w:line="360" w:lineRule="auto"/>
        <w:ind w:firstLine="851"/>
        <w:contextualSpacing/>
        <w:jc w:val="both"/>
        <w:rPr>
          <w:rFonts w:ascii="Arial" w:hAnsi="Arial" w:cs="Arial"/>
        </w:rPr>
      </w:pPr>
      <w:r w:rsidRPr="006A67AC">
        <w:rPr>
          <w:rFonts w:ascii="Arial" w:hAnsi="Arial" w:cs="Arial"/>
        </w:rPr>
        <w:t>Результаты расчета радиуса эффективного т</w:t>
      </w:r>
      <w:r w:rsidR="006A67AC" w:rsidRPr="006A67AC">
        <w:rPr>
          <w:rFonts w:ascii="Arial" w:hAnsi="Arial" w:cs="Arial"/>
        </w:rPr>
        <w:t xml:space="preserve">еплоснабжения по каждой системе </w:t>
      </w:r>
      <w:r w:rsidRPr="006A67AC">
        <w:rPr>
          <w:rFonts w:ascii="Arial" w:hAnsi="Arial" w:cs="Arial"/>
        </w:rPr>
        <w:t>теплоснабжения поселения По</w:t>
      </w:r>
      <w:r w:rsidR="00BF0B3E" w:rsidRPr="006A67AC">
        <w:rPr>
          <w:rFonts w:ascii="Arial" w:hAnsi="Arial" w:cs="Arial"/>
        </w:rPr>
        <w:t>хвистнево приведены в таблице 1</w:t>
      </w:r>
      <w:r w:rsidR="008A1879">
        <w:rPr>
          <w:rFonts w:ascii="Arial" w:hAnsi="Arial" w:cs="Arial"/>
        </w:rPr>
        <w:t>7</w:t>
      </w:r>
    </w:p>
    <w:p w:rsidR="00B612C9" w:rsidRDefault="00B612C9" w:rsidP="00B612C9">
      <w:pPr>
        <w:spacing w:line="360" w:lineRule="auto"/>
        <w:contextualSpacing/>
        <w:jc w:val="both"/>
      </w:pPr>
    </w:p>
    <w:p w:rsidR="00225B38" w:rsidRDefault="00C372E7">
      <w:pPr>
        <w:pStyle w:val="ab"/>
      </w:pPr>
      <w:r>
        <w:t>Таблица 1</w:t>
      </w:r>
      <w:r w:rsidR="008A1879">
        <w:t>7</w:t>
      </w:r>
      <w:r>
        <w:t>- Фактические и эффективные радиусы теплоснабжения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94"/>
        <w:gridCol w:w="2861"/>
        <w:gridCol w:w="2986"/>
      </w:tblGrid>
      <w:tr w:rsidR="00225B38">
        <w:trPr>
          <w:trHeight w:hRule="exact" w:val="523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источника теплоснабжения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Фактический радиус теплоснабжения, </w:t>
            </w:r>
            <w:proofErr w:type="gramStart"/>
            <w:r>
              <w:rPr>
                <w:sz w:val="20"/>
                <w:szCs w:val="20"/>
              </w:rPr>
              <w:t>км</w:t>
            </w:r>
            <w:proofErr w:type="gramEnd"/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 w:rsidP="00FA4CB0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Эффективный радиус теплоснабжения</w:t>
            </w:r>
            <w:r w:rsidR="00FA4CB0">
              <w:rPr>
                <w:sz w:val="20"/>
                <w:szCs w:val="20"/>
              </w:rPr>
              <w:t xml:space="preserve">, </w:t>
            </w:r>
            <w:proofErr w:type="gramStart"/>
            <w:r w:rsidR="00FA4CB0">
              <w:rPr>
                <w:sz w:val="20"/>
                <w:szCs w:val="20"/>
              </w:rPr>
              <w:t>к</w:t>
            </w:r>
            <w:r>
              <w:rPr>
                <w:sz w:val="20"/>
                <w:szCs w:val="20"/>
              </w:rPr>
              <w:t>м</w:t>
            </w:r>
            <w:proofErr w:type="gramEnd"/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1,041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1,041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0,45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0,881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0,881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0,886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0,886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0,309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0,309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0,303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0,303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0,174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0,174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0,045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0,049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0,049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0,55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0,55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Котельная №11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0,877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0,877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3B718E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3B718E">
              <w:rPr>
                <w:sz w:val="20"/>
                <w:szCs w:val="20"/>
              </w:rPr>
              <w:t>12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0,77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0,77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0,638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0,638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FA4CB0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 w:rsidR="00FA4CB0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Венера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0,316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0,316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653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FA4CB0">
            <w:pPr>
              <w:pStyle w:val="a9"/>
              <w:spacing w:line="307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ООО «Газпром ПХГ»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 w:rsidR="00FA4CB0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Красные Пески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0,667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0,667</w:t>
            </w:r>
          </w:p>
        </w:tc>
      </w:tr>
      <w:tr w:rsidR="00225B38">
        <w:trPr>
          <w:trHeight w:hRule="exact" w:val="446"/>
          <w:jc w:val="center"/>
        </w:trPr>
        <w:tc>
          <w:tcPr>
            <w:tcW w:w="3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3B718E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28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29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</w:tr>
    </w:tbl>
    <w:p w:rsidR="000573BC" w:rsidRDefault="000573BC" w:rsidP="001C04E0">
      <w:pPr>
        <w:pStyle w:val="11"/>
        <w:tabs>
          <w:tab w:val="left" w:pos="1596"/>
          <w:tab w:val="left" w:pos="3689"/>
          <w:tab w:val="left" w:pos="4860"/>
          <w:tab w:val="left" w:pos="6151"/>
          <w:tab w:val="left" w:pos="7560"/>
        </w:tabs>
        <w:ind w:firstLine="709"/>
        <w:jc w:val="both"/>
      </w:pPr>
    </w:p>
    <w:p w:rsidR="00225B38" w:rsidRDefault="00C372E7" w:rsidP="001C04E0">
      <w:pPr>
        <w:pStyle w:val="11"/>
        <w:tabs>
          <w:tab w:val="left" w:pos="1596"/>
          <w:tab w:val="left" w:pos="3689"/>
          <w:tab w:val="left" w:pos="4860"/>
          <w:tab w:val="left" w:pos="6151"/>
          <w:tab w:val="left" w:pos="7560"/>
        </w:tabs>
        <w:ind w:firstLine="709"/>
        <w:jc w:val="both"/>
        <w:sectPr w:rsidR="00225B38" w:rsidSect="001C04E0">
          <w:footerReference w:type="default" r:id="rId34"/>
          <w:pgSz w:w="11900" w:h="16840"/>
          <w:pgMar w:top="1134" w:right="701" w:bottom="2340" w:left="1581" w:header="706" w:footer="3" w:gutter="0"/>
          <w:pgNumType w:start="47"/>
          <w:cols w:space="720"/>
          <w:noEndnote/>
          <w:docGrid w:linePitch="360"/>
        </w:sectPr>
      </w:pPr>
      <w:r>
        <w:t>Изменений эффективного радиуса источников т</w:t>
      </w:r>
      <w:r w:rsidR="001C04E0">
        <w:t>еплос</w:t>
      </w:r>
      <w:r w:rsidR="00C637BA">
        <w:t>набжения г.о.</w:t>
      </w:r>
      <w:r w:rsidR="00090E66">
        <w:t xml:space="preserve"> </w:t>
      </w:r>
      <w:r w:rsidR="001C04E0">
        <w:t xml:space="preserve">Похвистнево </w:t>
      </w:r>
      <w:r>
        <w:t>не происходит,</w:t>
      </w:r>
      <w:r w:rsidR="00090E66">
        <w:t xml:space="preserve"> </w:t>
      </w:r>
      <w:r>
        <w:t>так как</w:t>
      </w:r>
      <w:r w:rsidR="00090E66">
        <w:t xml:space="preserve"> </w:t>
      </w:r>
      <w:r>
        <w:t>основные</w:t>
      </w:r>
      <w:r>
        <w:tab/>
        <w:t>влияющие</w:t>
      </w:r>
      <w:r>
        <w:tab/>
        <w:t>параметры не</w:t>
      </w:r>
      <w:r w:rsidR="001C04E0">
        <w:t xml:space="preserve"> изменяются </w:t>
      </w:r>
      <w:r>
        <w:t>(температурный</w:t>
      </w:r>
      <w:r>
        <w:tab/>
        <w:t>график,</w:t>
      </w:r>
      <w:r>
        <w:tab/>
        <w:t>удельная</w:t>
      </w:r>
      <w:r>
        <w:tab/>
        <w:t>стоимость материальной</w:t>
      </w:r>
      <w:r w:rsidR="00090E66">
        <w:t xml:space="preserve"> </w:t>
      </w:r>
      <w:r>
        <w:t>характеристики тепловой сети) и не приводят к существенным отклонениям от существующего состояния в структуре распределения тепловых нагрузок в зонах действия источников тепловой энергии</w:t>
      </w:r>
      <w:r>
        <w:rPr>
          <w:rFonts w:ascii="Times New Roman" w:eastAsia="Times New Roman" w:hAnsi="Times New Roman" w:cs="Times New Roman"/>
        </w:rPr>
        <w:t>.</w:t>
      </w:r>
    </w:p>
    <w:p w:rsidR="00225B38" w:rsidRDefault="00C372E7" w:rsidP="00C637BA">
      <w:pPr>
        <w:pStyle w:val="11"/>
        <w:ind w:right="408" w:firstLine="0"/>
      </w:pPr>
      <w:r>
        <w:rPr>
          <w:b/>
          <w:bCs/>
        </w:rPr>
        <w:lastRenderedPageBreak/>
        <w:t>Раздел 3. Существующие и перспективные балансы теплоносителя</w:t>
      </w:r>
    </w:p>
    <w:p w:rsidR="00225B38" w:rsidRDefault="000573BC" w:rsidP="000573BC">
      <w:pPr>
        <w:pStyle w:val="11"/>
        <w:tabs>
          <w:tab w:val="left" w:pos="658"/>
        </w:tabs>
        <w:ind w:right="408" w:firstLine="0"/>
        <w:jc w:val="both"/>
        <w:rPr>
          <w:b/>
          <w:bCs/>
        </w:rPr>
      </w:pPr>
      <w:bookmarkStart w:id="71" w:name="bookmark82"/>
      <w:bookmarkEnd w:id="71"/>
      <w:r>
        <w:rPr>
          <w:b/>
          <w:bCs/>
        </w:rPr>
        <w:t>а) с</w:t>
      </w:r>
      <w:r w:rsidR="00C372E7">
        <w:rPr>
          <w:b/>
          <w:bCs/>
        </w:rPr>
        <w:t xml:space="preserve">уществующие и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="00C372E7">
        <w:rPr>
          <w:b/>
          <w:bCs/>
        </w:rPr>
        <w:t>теплопотребляющими</w:t>
      </w:r>
      <w:proofErr w:type="spellEnd"/>
      <w:r w:rsidR="00C372E7">
        <w:rPr>
          <w:b/>
          <w:bCs/>
        </w:rPr>
        <w:t xml:space="preserve"> установками</w:t>
      </w:r>
      <w:r w:rsidR="006D04D1">
        <w:rPr>
          <w:b/>
          <w:bCs/>
        </w:rPr>
        <w:t xml:space="preserve"> потребителей</w:t>
      </w:r>
    </w:p>
    <w:p w:rsidR="006D04D1" w:rsidRDefault="006D04D1" w:rsidP="000573BC">
      <w:pPr>
        <w:pStyle w:val="11"/>
        <w:tabs>
          <w:tab w:val="left" w:pos="658"/>
        </w:tabs>
        <w:ind w:right="408" w:firstLine="0"/>
        <w:jc w:val="both"/>
      </w:pPr>
    </w:p>
    <w:p w:rsidR="00225B38" w:rsidRDefault="00C372E7" w:rsidP="009946A0">
      <w:pPr>
        <w:pStyle w:val="11"/>
        <w:tabs>
          <w:tab w:val="left" w:pos="3533"/>
        </w:tabs>
        <w:ind w:right="408" w:firstLine="709"/>
        <w:jc w:val="both"/>
      </w:pPr>
      <w:proofErr w:type="gramStart"/>
      <w:r>
        <w:t>В качестве теплоносителя от существующих источников тепловой энерг</w:t>
      </w:r>
      <w:r w:rsidR="00D56004">
        <w:t>ии (котельные №1,4,5,7,8,10,11,12,13</w:t>
      </w:r>
      <w:r>
        <w:t xml:space="preserve"> котельной п</w:t>
      </w:r>
      <w:r w:rsidR="0086670E">
        <w:t>.</w:t>
      </w:r>
      <w:r w:rsidR="00090E66">
        <w:t xml:space="preserve"> </w:t>
      </w:r>
      <w:r>
        <w:t>Октябрьский,</w:t>
      </w:r>
      <w:r w:rsidR="00090E66">
        <w:t xml:space="preserve"> </w:t>
      </w:r>
      <w:r>
        <w:t>котельной №6-43, ко</w:t>
      </w:r>
      <w:r w:rsidR="00C637BA">
        <w:t xml:space="preserve">тельная ПМС-145, котельная </w:t>
      </w:r>
      <w:proofErr w:type="spellStart"/>
      <w:r w:rsidR="00C637BA">
        <w:t>мкр</w:t>
      </w:r>
      <w:proofErr w:type="spellEnd"/>
      <w:r w:rsidR="0086670E">
        <w:t>.</w:t>
      </w:r>
      <w:proofErr w:type="gramEnd"/>
      <w:r w:rsidR="00090E66">
        <w:t xml:space="preserve"> </w:t>
      </w:r>
      <w:r w:rsidR="009946A0">
        <w:t>Красные Пески»</w:t>
      </w:r>
      <w:r>
        <w:t xml:space="preserve">) используется сетевая вода с расчетной температурой 95/70 °С. В качестве теплоносителя от существующих источников </w:t>
      </w:r>
      <w:r w:rsidR="00C637BA">
        <w:t xml:space="preserve">тепловой энергии (котельные №2, №3, </w:t>
      </w:r>
      <w:r>
        <w:t>№6) используется сетевая вода с</w:t>
      </w:r>
      <w:r w:rsidR="00090E66">
        <w:t xml:space="preserve"> </w:t>
      </w:r>
      <w:r>
        <w:t>расчетными температурами: 85/65 °С, 90/70 °</w:t>
      </w:r>
      <w:proofErr w:type="gramStart"/>
      <w:r>
        <w:t>С</w:t>
      </w:r>
      <w:proofErr w:type="gramEnd"/>
      <w:r>
        <w:t xml:space="preserve"> и 85/70°С.</w:t>
      </w:r>
    </w:p>
    <w:p w:rsidR="00225B38" w:rsidRDefault="00C372E7" w:rsidP="00C637BA">
      <w:pPr>
        <w:pStyle w:val="11"/>
        <w:ind w:right="408" w:firstLine="709"/>
      </w:pPr>
      <w:r>
        <w:t>Разбор теплоносителя не осуществляется.</w:t>
      </w:r>
    </w:p>
    <w:p w:rsidR="00225B38" w:rsidRDefault="00C372E7" w:rsidP="00C637BA">
      <w:pPr>
        <w:pStyle w:val="11"/>
        <w:ind w:right="408" w:firstLine="709"/>
        <w:jc w:val="both"/>
      </w:pPr>
      <w:r>
        <w:t>На расчетный период не предполагается изменение тепловых нагрузок, присоединенных к существующим котельным, поэтому балансы теплоносителя от действующих котельных остаются без изменения.</w:t>
      </w:r>
    </w:p>
    <w:p w:rsidR="00225B38" w:rsidRDefault="00C372E7" w:rsidP="00C637BA">
      <w:pPr>
        <w:pStyle w:val="11"/>
        <w:ind w:right="408" w:firstLine="709"/>
        <w:jc w:val="both"/>
      </w:pPr>
      <w:r>
        <w:t>Расчетные показатели балансов теплоносителя систем теплоснабжения в городском округе Похвистнево, включающие расходы сетевой воды, объем трубопроводов и потери в сетях, представлены в таблице 85. Величина подпи</w:t>
      </w:r>
      <w:r w:rsidR="00C637BA">
        <w:t>тки определена в соответствии с</w:t>
      </w:r>
      <w:r>
        <w:t xml:space="preserve"> СП 124.13330.2012 «Тепловые сети».</w:t>
      </w:r>
    </w:p>
    <w:p w:rsidR="00B44940" w:rsidRDefault="00C372E7" w:rsidP="009E383E">
      <w:pPr>
        <w:pStyle w:val="ab"/>
      </w:pPr>
      <w:r>
        <w:t>Таблица 1</w:t>
      </w:r>
      <w:r w:rsidR="008A1879">
        <w:t>8</w:t>
      </w:r>
      <w:r>
        <w:t>- Перспективные балансы теплоносителя до 2040 года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2000"/>
        <w:gridCol w:w="1276"/>
        <w:gridCol w:w="1134"/>
        <w:gridCol w:w="1275"/>
        <w:gridCol w:w="1276"/>
        <w:gridCol w:w="1276"/>
        <w:gridCol w:w="1417"/>
      </w:tblGrid>
      <w:tr w:rsidR="00D56A27" w:rsidRPr="00B44940" w:rsidTr="008A36E1">
        <w:trPr>
          <w:trHeight w:hRule="exact" w:val="2040"/>
        </w:trPr>
        <w:tc>
          <w:tcPr>
            <w:tcW w:w="20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sz w:val="10"/>
                <w:szCs w:val="10"/>
                <w:lang w:bidi="ar-SA"/>
              </w:rPr>
            </w:pPr>
            <w:r w:rsidRPr="00B44940">
              <w:rPr>
                <w:rFonts w:hint="eastAsia"/>
                <w:sz w:val="10"/>
                <w:szCs w:val="1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Суммарная тепловая нагрузка котельной,</w:t>
            </w:r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Расход теплоносителя, т/ч</w:t>
            </w:r>
          </w:p>
        </w:tc>
        <w:tc>
          <w:tcPr>
            <w:tcW w:w="127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Объем теплоносителя в тепловой сети,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Расход воды для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/ч</w:t>
            </w:r>
          </w:p>
        </w:tc>
        <w:tc>
          <w:tcPr>
            <w:tcW w:w="127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Аварийная величина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/ч</w:t>
            </w:r>
          </w:p>
        </w:tc>
        <w:tc>
          <w:tcPr>
            <w:tcW w:w="14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Годовой расход воды для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</w:p>
        </w:tc>
      </w:tr>
      <w:tr w:rsidR="00D56A27" w:rsidRPr="00B44940" w:rsidTr="008A36E1">
        <w:trPr>
          <w:trHeight w:val="330"/>
        </w:trPr>
        <w:tc>
          <w:tcPr>
            <w:tcW w:w="20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sz w:val="10"/>
                <w:szCs w:val="10"/>
                <w:lang w:bidi="ar-SA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Гкал/</w:t>
            </w:r>
            <w:proofErr w:type="gramStart"/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ч</w:t>
            </w:r>
            <w:proofErr w:type="gramEnd"/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27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27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27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  <w:tc>
          <w:tcPr>
            <w:tcW w:w="14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B44940" w:rsidRPr="00B44940" w:rsidRDefault="00B44940" w:rsidP="00B44940">
            <w:pPr>
              <w:widowControl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№1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6,629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265,16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405,24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1,013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8,10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5543,74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№2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3,647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182,35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165,89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0,415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3,32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2269,44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№3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15,325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766,25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825,64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2,064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16,51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11294,83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9E383E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№4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2,423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96,92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130,18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0,325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2,60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1780,92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№5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0,91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36,4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81,40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0,204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1,63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1113,57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№6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1,558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62,32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74,81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0,187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1,5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1023,44</w:t>
            </w:r>
          </w:p>
        </w:tc>
      </w:tr>
      <w:tr w:rsidR="009E383E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№7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0,3704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14,816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9E383E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</w:tcPr>
          <w:p w:rsidR="00BF0B3E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  <w:p w:rsidR="00BF0B3E" w:rsidRDefault="00BF0B3E" w:rsidP="00BF0B3E">
            <w:pPr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  <w:p w:rsidR="009E383E" w:rsidRPr="00BF0B3E" w:rsidRDefault="009E383E" w:rsidP="00BF0B3E">
            <w:pPr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</w:p>
        </w:tc>
      </w:tr>
      <w:tr w:rsidR="00D56A27" w:rsidRPr="00B44940" w:rsidTr="008A36E1">
        <w:trPr>
          <w:trHeight w:hRule="exact" w:val="2146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sz w:val="10"/>
                <w:szCs w:val="10"/>
                <w:lang w:bidi="ar-SA"/>
              </w:rPr>
            </w:pPr>
            <w:r w:rsidRPr="00B44940">
              <w:rPr>
                <w:rFonts w:hint="eastAsia"/>
                <w:sz w:val="10"/>
                <w:szCs w:val="10"/>
                <w:lang w:bidi="ar-SA"/>
              </w:rPr>
              <w:lastRenderedPageBreak/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Суммарная тепловая нагрузка котельной,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Расход теплоносителя, т/ч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Объем теплоносителя в тепловой сети,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Расход воды для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/ч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Аварийная величина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/ч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textDirection w:val="btLr"/>
            <w:vAlign w:val="center"/>
          </w:tcPr>
          <w:p w:rsidR="00D56A27" w:rsidRPr="00B44940" w:rsidRDefault="00D56A27" w:rsidP="008A36E1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Годовой расход воды для подпитки тепловой сети отопления, м</w:t>
            </w:r>
            <w:r w:rsidRPr="00B44940">
              <w:rPr>
                <w:rFonts w:ascii="Arial" w:eastAsia="Times New Roman" w:hAnsi="Arial" w:cs="Arial"/>
                <w:sz w:val="20"/>
                <w:szCs w:val="20"/>
                <w:vertAlign w:val="superscript"/>
                <w:lang w:bidi="ar-SA"/>
              </w:rPr>
              <w:t>3</w:t>
            </w:r>
          </w:p>
        </w:tc>
      </w:tr>
      <w:tr w:rsidR="00D56A27" w:rsidRPr="00B44940" w:rsidTr="008A36E1">
        <w:trPr>
          <w:trHeight w:hRule="exact" w:val="52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D56A27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</w:t>
            </w:r>
          </w:p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№9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0,078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3,12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</w:t>
            </w:r>
          </w:p>
        </w:tc>
      </w:tr>
      <w:tr w:rsidR="00D56A27" w:rsidRPr="00B44940" w:rsidTr="008A36E1">
        <w:trPr>
          <w:trHeight w:hRule="exact" w:val="609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D56A27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D56A27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</w:t>
            </w:r>
          </w:p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 №10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2,9446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117,784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149,82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0,375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3,00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2049,57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561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D56A27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№11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D56A27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5,927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296,35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324,29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0,811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6,49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D56A27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4436,26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696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D56A27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D56A27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</w:t>
            </w:r>
          </w:p>
          <w:p w:rsidR="00B44940" w:rsidRPr="00B44940" w:rsidRDefault="00D56004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№12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2,1094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84,376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142,00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0,355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2,84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1942,56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566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8A36E1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  <w:proofErr w:type="spellStart"/>
            <w:r w:rsidR="008A36E1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п</w:t>
            </w:r>
            <w:proofErr w:type="gramStart"/>
            <w:r w:rsidR="008A36E1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.О</w:t>
            </w:r>
            <w:proofErr w:type="gramEnd"/>
            <w:r w:rsidR="008A36E1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ктябрьский</w:t>
            </w:r>
            <w:proofErr w:type="spellEnd"/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0,7485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29,94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46,357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0,116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0,927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568,3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574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36-43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мкр</w:t>
            </w:r>
            <w:proofErr w:type="gramStart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.В</w:t>
            </w:r>
            <w:proofErr w:type="gramEnd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енера</w:t>
            </w:r>
            <w:proofErr w:type="spellEnd"/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0,3737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14,948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6,9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0,0173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0,138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84,6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567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B44940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8A36E1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Котельная ПМС-145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1,855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74,2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0,32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196,2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987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ООО «Газпром ПХГ» </w:t>
            </w:r>
            <w:proofErr w:type="spellStart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мкр</w:t>
            </w:r>
            <w:proofErr w:type="gramStart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.К</w:t>
            </w:r>
            <w:proofErr w:type="gramEnd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расные</w:t>
            </w:r>
            <w:proofErr w:type="spellEnd"/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 Пески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1,492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59,68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9,45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0,024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0,189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115,9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  <w:tr w:rsidR="00D56A27" w:rsidRPr="00B44940" w:rsidTr="008A36E1">
        <w:trPr>
          <w:trHeight w:hRule="exact" w:val="561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D56004" w:rsidRDefault="00B44940" w:rsidP="00D56004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  <w:r w:rsidR="00D56004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 xml:space="preserve">Котельная </w:t>
            </w:r>
          </w:p>
          <w:p w:rsidR="00B44940" w:rsidRPr="00B44940" w:rsidRDefault="00D56004" w:rsidP="00D56004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№13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0,4656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13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18,624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0,4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0,001</w:t>
            </w:r>
          </w:p>
        </w:tc>
        <w:tc>
          <w:tcPr>
            <w:tcW w:w="127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0,008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  <w:tc>
          <w:tcPr>
            <w:tcW w:w="141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B44940" w:rsidRPr="00B44940" w:rsidRDefault="008A36E1" w:rsidP="00B44940">
            <w:pPr>
              <w:widowControl/>
              <w:jc w:val="center"/>
              <w:rPr>
                <w:rFonts w:ascii="Arial" w:eastAsia="Times New Roman" w:hAnsi="Arial" w:cs="Arial"/>
                <w:sz w:val="20"/>
                <w:szCs w:val="20"/>
                <w:lang w:bidi="ar-SA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0,872</w:t>
            </w:r>
            <w:r w:rsidR="00B44940" w:rsidRPr="00B44940">
              <w:rPr>
                <w:rFonts w:ascii="Arial" w:eastAsia="Times New Roman" w:hAnsi="Arial" w:cs="Arial"/>
                <w:sz w:val="20"/>
                <w:szCs w:val="20"/>
                <w:lang w:bidi="ar-SA"/>
              </w:rPr>
              <w:t> </w:t>
            </w:r>
          </w:p>
        </w:tc>
      </w:tr>
    </w:tbl>
    <w:p w:rsidR="00B44940" w:rsidRDefault="00B44940"/>
    <w:p w:rsidR="006D04D1" w:rsidRDefault="006D04D1" w:rsidP="006D04D1">
      <w:pPr>
        <w:pStyle w:val="11"/>
        <w:tabs>
          <w:tab w:val="left" w:pos="658"/>
        </w:tabs>
        <w:ind w:right="408" w:firstLine="0"/>
        <w:jc w:val="both"/>
        <w:rPr>
          <w:b/>
          <w:bCs/>
        </w:rPr>
      </w:pPr>
      <w:r>
        <w:rPr>
          <w:b/>
          <w:bCs/>
        </w:rPr>
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</w:t>
      </w:r>
      <w:r w:rsidR="00D86ECF">
        <w:rPr>
          <w:b/>
          <w:bCs/>
        </w:rPr>
        <w:t>а</w:t>
      </w:r>
      <w:r>
        <w:rPr>
          <w:b/>
          <w:bCs/>
        </w:rPr>
        <w:t>рийных режимах работы систем теплоснабжения</w:t>
      </w:r>
    </w:p>
    <w:p w:rsidR="006D04D1" w:rsidRDefault="006D04D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/>
    <w:p w:rsidR="00EB6D81" w:rsidRDefault="00EB6D81" w:rsidP="00EB6D81">
      <w:pPr>
        <w:pStyle w:val="af5"/>
        <w:spacing w:line="275" w:lineRule="exact"/>
        <w:ind w:left="285"/>
        <w:jc w:val="both"/>
      </w:pPr>
      <w:r>
        <w:rPr>
          <w:spacing w:val="-4"/>
        </w:rPr>
        <w:lastRenderedPageBreak/>
        <w:t xml:space="preserve">Таблица </w:t>
      </w:r>
      <w:r>
        <w:rPr>
          <w:rFonts w:ascii="Arial MT" w:hAnsi="Arial MT"/>
          <w:spacing w:val="-4"/>
        </w:rPr>
        <w:t>1</w:t>
      </w:r>
      <w:r w:rsidR="008A1879">
        <w:rPr>
          <w:rFonts w:ascii="Arial MT" w:hAnsi="Arial MT"/>
          <w:spacing w:val="-4"/>
        </w:rPr>
        <w:t>9</w:t>
      </w:r>
      <w:r>
        <w:rPr>
          <w:spacing w:val="-4"/>
        </w:rPr>
        <w:t>– Перспективные балансы теплоносителя до 2040 года</w:t>
      </w:r>
    </w:p>
    <w:p w:rsidR="00EB6D81" w:rsidRDefault="00EB6D81"/>
    <w:tbl>
      <w:tblPr>
        <w:tblStyle w:val="TableNormal"/>
        <w:tblpPr w:leftFromText="180" w:rightFromText="180" w:vertAnchor="text" w:tblpY="1"/>
        <w:tblOverlap w:val="never"/>
        <w:tblW w:w="0" w:type="auto"/>
        <w:tblInd w:w="2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960"/>
        <w:gridCol w:w="1001"/>
        <w:gridCol w:w="961"/>
        <w:gridCol w:w="1220"/>
        <w:gridCol w:w="1561"/>
        <w:gridCol w:w="1200"/>
      </w:tblGrid>
      <w:tr w:rsidR="00EB6D81" w:rsidTr="00EB6D81">
        <w:trPr>
          <w:trHeight w:val="2090"/>
        </w:trPr>
        <w:tc>
          <w:tcPr>
            <w:tcW w:w="2127" w:type="dxa"/>
          </w:tcPr>
          <w:p w:rsidR="00EB6D81" w:rsidRPr="00EB6D81" w:rsidRDefault="00EB6D81" w:rsidP="00EB6D81">
            <w:pPr>
              <w:pStyle w:val="TableParagraph"/>
              <w:jc w:val="left"/>
              <w:rPr>
                <w:rFonts w:ascii="Times New Roman"/>
                <w:lang w:val="ru-RU"/>
              </w:rPr>
            </w:pPr>
          </w:p>
        </w:tc>
        <w:tc>
          <w:tcPr>
            <w:tcW w:w="960" w:type="dxa"/>
            <w:textDirection w:val="btLr"/>
          </w:tcPr>
          <w:p w:rsidR="00EB6D81" w:rsidRPr="00EB6D81" w:rsidRDefault="00EB6D81" w:rsidP="00EB6D81">
            <w:pPr>
              <w:pStyle w:val="TableParagraph"/>
              <w:spacing w:before="180" w:line="249" w:lineRule="auto"/>
              <w:ind w:left="4"/>
              <w:rPr>
                <w:sz w:val="20"/>
                <w:lang w:val="ru-RU"/>
              </w:rPr>
            </w:pPr>
            <w:r w:rsidRPr="00EB6D81">
              <w:rPr>
                <w:spacing w:val="-6"/>
                <w:sz w:val="20"/>
                <w:lang w:val="ru-RU"/>
              </w:rPr>
              <w:t xml:space="preserve">Суммарная тепловая </w:t>
            </w:r>
            <w:r w:rsidRPr="00EB6D81">
              <w:rPr>
                <w:sz w:val="20"/>
                <w:lang w:val="ru-RU"/>
              </w:rPr>
              <w:t xml:space="preserve">нагрузка котельной, </w:t>
            </w:r>
            <w:r w:rsidRPr="00EB6D81">
              <w:rPr>
                <w:spacing w:val="-2"/>
                <w:sz w:val="20"/>
                <w:lang w:val="ru-RU"/>
              </w:rPr>
              <w:t>Гкал/</w:t>
            </w:r>
            <w:proofErr w:type="gramStart"/>
            <w:r w:rsidRPr="00EB6D81">
              <w:rPr>
                <w:spacing w:val="-2"/>
                <w:sz w:val="20"/>
                <w:lang w:val="ru-RU"/>
              </w:rPr>
              <w:t>ч</w:t>
            </w:r>
            <w:proofErr w:type="gramEnd"/>
          </w:p>
        </w:tc>
        <w:tc>
          <w:tcPr>
            <w:tcW w:w="1001" w:type="dxa"/>
            <w:textDirection w:val="btLr"/>
          </w:tcPr>
          <w:p w:rsidR="00EB6D81" w:rsidRPr="00EB6D81" w:rsidRDefault="00EB6D81" w:rsidP="00EB6D81">
            <w:pPr>
              <w:pStyle w:val="TableParagraph"/>
              <w:spacing w:before="90"/>
              <w:rPr>
                <w:sz w:val="20"/>
                <w:lang w:val="ru-RU"/>
              </w:rPr>
            </w:pPr>
          </w:p>
          <w:p w:rsidR="00EB6D81" w:rsidRDefault="00EB6D81" w:rsidP="00EB6D81">
            <w:pPr>
              <w:pStyle w:val="TableParagraph"/>
              <w:spacing w:line="252" w:lineRule="auto"/>
              <w:ind w:left="926" w:hanging="920"/>
              <w:rPr>
                <w:spacing w:val="-6"/>
                <w:sz w:val="20"/>
                <w:lang w:val="ru-RU"/>
              </w:rPr>
            </w:pPr>
            <w:proofErr w:type="spellStart"/>
            <w:r>
              <w:rPr>
                <w:spacing w:val="-6"/>
                <w:sz w:val="20"/>
              </w:rPr>
              <w:t>Расход</w:t>
            </w:r>
            <w:proofErr w:type="spellEnd"/>
          </w:p>
          <w:p w:rsidR="00EB6D81" w:rsidRDefault="00EB6D81" w:rsidP="00EB6D81">
            <w:pPr>
              <w:pStyle w:val="TableParagraph"/>
              <w:spacing w:line="252" w:lineRule="auto"/>
              <w:ind w:left="926" w:hanging="920"/>
              <w:rPr>
                <w:sz w:val="20"/>
              </w:rPr>
            </w:pPr>
            <w:r>
              <w:rPr>
                <w:spacing w:val="-6"/>
                <w:sz w:val="20"/>
              </w:rPr>
              <w:t>т</w:t>
            </w:r>
            <w:r>
              <w:rPr>
                <w:spacing w:val="-6"/>
                <w:sz w:val="20"/>
                <w:lang w:val="ru-RU"/>
              </w:rPr>
              <w:t>е</w:t>
            </w:r>
            <w:proofErr w:type="spellStart"/>
            <w:r>
              <w:rPr>
                <w:spacing w:val="-6"/>
                <w:sz w:val="20"/>
              </w:rPr>
              <w:t>плоносителя</w:t>
            </w:r>
            <w:proofErr w:type="spellEnd"/>
            <w:r>
              <w:rPr>
                <w:spacing w:val="-6"/>
                <w:sz w:val="20"/>
              </w:rPr>
              <w:t xml:space="preserve">, </w:t>
            </w:r>
            <w:r>
              <w:rPr>
                <w:spacing w:val="-4"/>
                <w:sz w:val="20"/>
              </w:rPr>
              <w:t>т/ч</w:t>
            </w:r>
          </w:p>
        </w:tc>
        <w:tc>
          <w:tcPr>
            <w:tcW w:w="961" w:type="dxa"/>
            <w:textDirection w:val="btLr"/>
          </w:tcPr>
          <w:p w:rsidR="00EB6D81" w:rsidRPr="00EB6D81" w:rsidRDefault="00EB6D81" w:rsidP="00EB6D81">
            <w:pPr>
              <w:pStyle w:val="TableParagraph"/>
              <w:spacing w:before="70"/>
              <w:rPr>
                <w:sz w:val="20"/>
                <w:lang w:val="ru-RU"/>
              </w:rPr>
            </w:pPr>
          </w:p>
          <w:p w:rsidR="00EB6D81" w:rsidRPr="00EB6D81" w:rsidRDefault="00EB6D81" w:rsidP="00EB6D81">
            <w:pPr>
              <w:pStyle w:val="TableParagraph"/>
              <w:spacing w:before="1" w:line="247" w:lineRule="auto"/>
              <w:ind w:left="182" w:hanging="140"/>
              <w:rPr>
                <w:rFonts w:ascii="Arial MT" w:hAnsi="Arial MT"/>
                <w:sz w:val="20"/>
                <w:lang w:val="ru-RU"/>
              </w:rPr>
            </w:pPr>
            <w:r w:rsidRPr="00EB6D81">
              <w:rPr>
                <w:spacing w:val="-6"/>
                <w:sz w:val="20"/>
                <w:lang w:val="ru-RU"/>
              </w:rPr>
              <w:t xml:space="preserve">Объем теплоносителя </w:t>
            </w:r>
            <w:r w:rsidRPr="00EB6D81">
              <w:rPr>
                <w:sz w:val="20"/>
                <w:lang w:val="ru-RU"/>
              </w:rPr>
              <w:t>в тепловой сети, м</w:t>
            </w:r>
            <w:r w:rsidRPr="00EB6D81">
              <w:rPr>
                <w:rFonts w:ascii="Arial MT" w:hAnsi="Arial MT"/>
                <w:sz w:val="20"/>
                <w:vertAlign w:val="superscript"/>
                <w:lang w:val="ru-RU"/>
              </w:rPr>
              <w:t>3</w:t>
            </w:r>
          </w:p>
        </w:tc>
        <w:tc>
          <w:tcPr>
            <w:tcW w:w="1220" w:type="dxa"/>
            <w:textDirection w:val="btLr"/>
          </w:tcPr>
          <w:p w:rsidR="00EB6D81" w:rsidRPr="00EB6D81" w:rsidRDefault="00EB6D81" w:rsidP="00EB6D81">
            <w:pPr>
              <w:pStyle w:val="TableParagraph"/>
              <w:spacing w:before="82"/>
              <w:rPr>
                <w:sz w:val="20"/>
                <w:lang w:val="ru-RU"/>
              </w:rPr>
            </w:pPr>
          </w:p>
          <w:p w:rsidR="00EB6D81" w:rsidRPr="00EB6D81" w:rsidRDefault="00EB6D81" w:rsidP="00EB6D81">
            <w:pPr>
              <w:pStyle w:val="TableParagraph"/>
              <w:spacing w:line="247" w:lineRule="auto"/>
              <w:ind w:left="4" w:right="4"/>
              <w:rPr>
                <w:sz w:val="20"/>
                <w:lang w:val="ru-RU"/>
              </w:rPr>
            </w:pPr>
            <w:r w:rsidRPr="00EB6D81">
              <w:rPr>
                <w:spacing w:val="-6"/>
                <w:sz w:val="20"/>
                <w:lang w:val="ru-RU"/>
              </w:rPr>
              <w:t>Расход воды для под-</w:t>
            </w:r>
            <w:proofErr w:type="spellStart"/>
            <w:r w:rsidRPr="00EB6D81">
              <w:rPr>
                <w:sz w:val="20"/>
                <w:lang w:val="ru-RU"/>
              </w:rPr>
              <w:t>питки</w:t>
            </w:r>
            <w:proofErr w:type="spellEnd"/>
            <w:r w:rsidRPr="00EB6D81">
              <w:rPr>
                <w:sz w:val="20"/>
                <w:lang w:val="ru-RU"/>
              </w:rPr>
              <w:t xml:space="preserve"> тепловой сети отопления</w:t>
            </w:r>
            <w:proofErr w:type="gramStart"/>
            <w:r w:rsidRPr="00EB6D81">
              <w:rPr>
                <w:sz w:val="20"/>
                <w:lang w:val="ru-RU"/>
              </w:rPr>
              <w:t>,м</w:t>
            </w:r>
            <w:proofErr w:type="gramEnd"/>
            <w:r w:rsidRPr="00EB6D81">
              <w:rPr>
                <w:rFonts w:ascii="Arial MT" w:hAnsi="Arial MT"/>
                <w:sz w:val="20"/>
                <w:vertAlign w:val="superscript"/>
                <w:lang w:val="ru-RU"/>
              </w:rPr>
              <w:t>3</w:t>
            </w:r>
            <w:r w:rsidRPr="00EB6D81">
              <w:rPr>
                <w:sz w:val="20"/>
                <w:lang w:val="ru-RU"/>
              </w:rPr>
              <w:t>/ч</w:t>
            </w:r>
          </w:p>
        </w:tc>
        <w:tc>
          <w:tcPr>
            <w:tcW w:w="1561" w:type="dxa"/>
            <w:textDirection w:val="btLr"/>
          </w:tcPr>
          <w:p w:rsidR="00EB6D81" w:rsidRPr="00EB6D81" w:rsidRDefault="00EB6D81" w:rsidP="00EB6D81">
            <w:pPr>
              <w:pStyle w:val="TableParagraph"/>
              <w:rPr>
                <w:sz w:val="20"/>
                <w:lang w:val="ru-RU"/>
              </w:rPr>
            </w:pPr>
          </w:p>
          <w:p w:rsidR="00EB6D81" w:rsidRPr="00EB6D81" w:rsidRDefault="00EB6D81" w:rsidP="00EB6D81">
            <w:pPr>
              <w:pStyle w:val="TableParagraph"/>
              <w:spacing w:before="25"/>
              <w:rPr>
                <w:sz w:val="20"/>
                <w:lang w:val="ru-RU"/>
              </w:rPr>
            </w:pPr>
          </w:p>
          <w:p w:rsidR="00EB6D81" w:rsidRPr="00EB6D81" w:rsidRDefault="00EB6D81" w:rsidP="00EB6D81">
            <w:pPr>
              <w:pStyle w:val="TableParagraph"/>
              <w:spacing w:line="249" w:lineRule="auto"/>
              <w:ind w:left="4"/>
              <w:rPr>
                <w:sz w:val="20"/>
                <w:lang w:val="ru-RU"/>
              </w:rPr>
            </w:pPr>
            <w:r w:rsidRPr="00EB6D81">
              <w:rPr>
                <w:spacing w:val="-6"/>
                <w:sz w:val="20"/>
                <w:lang w:val="ru-RU"/>
              </w:rPr>
              <w:t xml:space="preserve">Аварийная величина </w:t>
            </w:r>
            <w:r w:rsidRPr="00EB6D81">
              <w:rPr>
                <w:sz w:val="20"/>
                <w:lang w:val="ru-RU"/>
              </w:rPr>
              <w:t xml:space="preserve">подпитки тепловой </w:t>
            </w:r>
            <w:r w:rsidRPr="00EB6D81">
              <w:rPr>
                <w:spacing w:val="-4"/>
                <w:sz w:val="20"/>
                <w:lang w:val="ru-RU"/>
              </w:rPr>
              <w:t>сети отопления</w:t>
            </w:r>
            <w:proofErr w:type="gramStart"/>
            <w:r w:rsidRPr="00EB6D81">
              <w:rPr>
                <w:spacing w:val="-4"/>
                <w:sz w:val="20"/>
                <w:lang w:val="ru-RU"/>
              </w:rPr>
              <w:t>,м</w:t>
            </w:r>
            <w:proofErr w:type="gramEnd"/>
            <w:r w:rsidRPr="00EB6D81">
              <w:rPr>
                <w:rFonts w:ascii="Arial MT" w:hAnsi="Arial MT"/>
                <w:spacing w:val="-4"/>
                <w:sz w:val="20"/>
                <w:vertAlign w:val="superscript"/>
                <w:lang w:val="ru-RU"/>
              </w:rPr>
              <w:t>3</w:t>
            </w:r>
            <w:r w:rsidRPr="00EB6D81">
              <w:rPr>
                <w:spacing w:val="-4"/>
                <w:sz w:val="20"/>
                <w:lang w:val="ru-RU"/>
              </w:rPr>
              <w:t>/ч</w:t>
            </w:r>
          </w:p>
        </w:tc>
        <w:tc>
          <w:tcPr>
            <w:tcW w:w="1200" w:type="dxa"/>
            <w:textDirection w:val="btLr"/>
          </w:tcPr>
          <w:p w:rsidR="00EB6D81" w:rsidRPr="00EB6D81" w:rsidRDefault="00EB6D81" w:rsidP="00EB6D81">
            <w:pPr>
              <w:pStyle w:val="TableParagraph"/>
              <w:spacing w:before="71"/>
              <w:rPr>
                <w:sz w:val="20"/>
                <w:lang w:val="ru-RU"/>
              </w:rPr>
            </w:pPr>
          </w:p>
          <w:p w:rsidR="00EB6D81" w:rsidRPr="00EB6D81" w:rsidRDefault="00EB6D81" w:rsidP="00EB6D81">
            <w:pPr>
              <w:pStyle w:val="TableParagraph"/>
              <w:spacing w:line="249" w:lineRule="auto"/>
              <w:ind w:left="14" w:right="7" w:hanging="5"/>
              <w:rPr>
                <w:rFonts w:ascii="Arial MT" w:hAnsi="Arial MT"/>
                <w:sz w:val="20"/>
                <w:lang w:val="ru-RU"/>
              </w:rPr>
            </w:pPr>
            <w:r w:rsidRPr="00EB6D81">
              <w:rPr>
                <w:sz w:val="20"/>
                <w:lang w:val="ru-RU"/>
              </w:rPr>
              <w:t xml:space="preserve">Годовой расход воды </w:t>
            </w:r>
            <w:r w:rsidRPr="00EB6D81">
              <w:rPr>
                <w:spacing w:val="-6"/>
                <w:sz w:val="20"/>
                <w:lang w:val="ru-RU"/>
              </w:rPr>
              <w:t xml:space="preserve">для подпитки тепловой </w:t>
            </w:r>
            <w:r w:rsidRPr="00EB6D81">
              <w:rPr>
                <w:sz w:val="20"/>
                <w:lang w:val="ru-RU"/>
              </w:rPr>
              <w:t>сети отопления, м</w:t>
            </w:r>
            <w:r w:rsidRPr="00EB6D81">
              <w:rPr>
                <w:rFonts w:ascii="Arial MT" w:hAnsi="Arial MT"/>
                <w:sz w:val="20"/>
                <w:vertAlign w:val="superscript"/>
                <w:lang w:val="ru-RU"/>
              </w:rPr>
              <w:t>3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1</w:t>
            </w:r>
          </w:p>
        </w:tc>
        <w:tc>
          <w:tcPr>
            <w:tcW w:w="9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6,629</w:t>
            </w:r>
          </w:p>
        </w:tc>
        <w:tc>
          <w:tcPr>
            <w:tcW w:w="10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265,16</w:t>
            </w:r>
          </w:p>
        </w:tc>
        <w:tc>
          <w:tcPr>
            <w:tcW w:w="9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405,24</w:t>
            </w:r>
          </w:p>
        </w:tc>
        <w:tc>
          <w:tcPr>
            <w:tcW w:w="12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1,013</w:t>
            </w:r>
          </w:p>
        </w:tc>
        <w:tc>
          <w:tcPr>
            <w:tcW w:w="156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8,10</w:t>
            </w:r>
          </w:p>
        </w:tc>
        <w:tc>
          <w:tcPr>
            <w:tcW w:w="120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5543,74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3,647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182,35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165,89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0,415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3,32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2269,44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3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15,325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766,25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825,64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2,064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16,51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11294,83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4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2,423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96,92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130,18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0,325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2,60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1780,92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2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5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0,91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36,4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81,40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0,204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1,63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1113,57</w:t>
            </w:r>
          </w:p>
        </w:tc>
      </w:tr>
      <w:tr w:rsidR="00EB6D81" w:rsidTr="00EB6D81">
        <w:trPr>
          <w:trHeight w:val="457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 w:line="226" w:lineRule="exact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line="210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6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1,55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103,3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64,80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0,162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1,30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2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886,51</w:t>
            </w:r>
          </w:p>
        </w:tc>
      </w:tr>
      <w:tr w:rsidR="00EB6D81" w:rsidTr="00EB6D81">
        <w:trPr>
          <w:trHeight w:val="460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B6D81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7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1,558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62,32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74,81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0,187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1,50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1023,44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2"/>
              <w:ind w:left="599"/>
              <w:jc w:val="left"/>
              <w:rPr>
                <w:spacing w:val="-2"/>
                <w:sz w:val="20"/>
                <w:lang w:val="ru-RU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Pr="00EB6D81" w:rsidRDefault="00EB6D81" w:rsidP="00EB6D81">
            <w:pPr>
              <w:pStyle w:val="TableParagraph"/>
              <w:spacing w:before="2"/>
              <w:ind w:left="599"/>
              <w:rPr>
                <w:sz w:val="20"/>
                <w:lang w:val="ru-RU"/>
              </w:rPr>
            </w:pPr>
            <w:r>
              <w:rPr>
                <w:spacing w:val="-2"/>
                <w:sz w:val="20"/>
                <w:lang w:val="ru-RU"/>
              </w:rPr>
              <w:t>№8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0,3704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14,816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25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21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27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B6D81">
            <w:pPr>
              <w:pStyle w:val="TableParagraph"/>
              <w:spacing w:before="42"/>
              <w:ind w:left="20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before="1" w:line="211" w:lineRule="exact"/>
              <w:ind w:left="69"/>
              <w:rPr>
                <w:rFonts w:ascii="Arial MT" w:hAnsi="Arial MT"/>
                <w:sz w:val="20"/>
              </w:rPr>
            </w:pPr>
            <w:r>
              <w:rPr>
                <w:spacing w:val="-5"/>
                <w:w w:val="105"/>
                <w:sz w:val="20"/>
              </w:rPr>
              <w:t>№</w:t>
            </w:r>
            <w:r>
              <w:rPr>
                <w:rFonts w:ascii="Arial MT" w:hAnsi="Arial MT"/>
                <w:spacing w:val="-5"/>
                <w:w w:val="105"/>
                <w:sz w:val="20"/>
              </w:rPr>
              <w:t>9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0,078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3,12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5" w:right="3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7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/>
              <w:rPr>
                <w:rFonts w:ascii="Arial MT"/>
                <w:sz w:val="20"/>
              </w:rPr>
            </w:pPr>
            <w:r>
              <w:rPr>
                <w:rFonts w:ascii="Arial MT"/>
                <w:spacing w:val="-10"/>
                <w:sz w:val="20"/>
              </w:rPr>
              <w:t>0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before="1" w:line="211" w:lineRule="exact"/>
              <w:ind w:left="69" w:right="5"/>
              <w:rPr>
                <w:rFonts w:ascii="Arial MT" w:hAnsi="Arial MT"/>
                <w:sz w:val="20"/>
              </w:rPr>
            </w:pPr>
            <w:r>
              <w:rPr>
                <w:spacing w:val="-5"/>
                <w:sz w:val="20"/>
              </w:rPr>
              <w:t>№</w:t>
            </w:r>
            <w:r>
              <w:rPr>
                <w:rFonts w:ascii="Arial MT" w:hAnsi="Arial MT"/>
                <w:spacing w:val="-5"/>
                <w:sz w:val="20"/>
              </w:rPr>
              <w:t>10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2,9446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117,784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149,82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0,375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3,00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2049,57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before="1" w:line="211" w:lineRule="exact"/>
              <w:ind w:left="69" w:right="5"/>
              <w:rPr>
                <w:rFonts w:ascii="Arial MT" w:hAnsi="Arial MT"/>
                <w:sz w:val="20"/>
              </w:rPr>
            </w:pPr>
            <w:r>
              <w:rPr>
                <w:spacing w:val="-5"/>
                <w:sz w:val="20"/>
              </w:rPr>
              <w:t>№</w:t>
            </w:r>
            <w:r>
              <w:rPr>
                <w:rFonts w:ascii="Arial MT" w:hAnsi="Arial MT"/>
                <w:spacing w:val="-5"/>
                <w:sz w:val="20"/>
              </w:rPr>
              <w:t>11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5,927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296,35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324,29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0,811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6,49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4436,26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2"/>
              <w:ind w:left="69" w:right="49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before="2" w:line="207" w:lineRule="exact"/>
              <w:ind w:left="69" w:right="2"/>
              <w:rPr>
                <w:sz w:val="20"/>
              </w:rPr>
            </w:pPr>
            <w:r>
              <w:rPr>
                <w:sz w:val="20"/>
              </w:rPr>
              <w:t>№12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2,1094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84,376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142,00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0,355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2,84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5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1942,56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line="230" w:lineRule="exact"/>
              <w:ind w:left="141" w:firstLine="141"/>
              <w:jc w:val="left"/>
              <w:rPr>
                <w:spacing w:val="-8"/>
                <w:sz w:val="20"/>
              </w:rPr>
            </w:pPr>
            <w:proofErr w:type="spellStart"/>
            <w:r>
              <w:rPr>
                <w:spacing w:val="-8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line="230" w:lineRule="exact"/>
              <w:ind w:left="141" w:firstLine="141"/>
              <w:jc w:val="left"/>
              <w:rPr>
                <w:sz w:val="20"/>
              </w:rPr>
            </w:pPr>
            <w:r>
              <w:rPr>
                <w:spacing w:val="-8"/>
                <w:sz w:val="20"/>
              </w:rPr>
              <w:t xml:space="preserve">п. </w:t>
            </w:r>
            <w:proofErr w:type="spellStart"/>
            <w:r>
              <w:rPr>
                <w:spacing w:val="-8"/>
                <w:sz w:val="20"/>
              </w:rPr>
              <w:t>Ок</w:t>
            </w:r>
            <w:r>
              <w:rPr>
                <w:spacing w:val="-2"/>
                <w:sz w:val="20"/>
              </w:rPr>
              <w:t>тябрьский</w:t>
            </w:r>
            <w:proofErr w:type="spellEnd"/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0,7485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29,94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46,357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0,116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0,927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568,3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line="230" w:lineRule="exact"/>
              <w:ind w:left="467" w:right="260" w:hanging="188"/>
              <w:jc w:val="left"/>
              <w:rPr>
                <w:sz w:val="20"/>
              </w:rPr>
            </w:pPr>
            <w:proofErr w:type="spellStart"/>
            <w:r>
              <w:rPr>
                <w:spacing w:val="-6"/>
                <w:sz w:val="20"/>
              </w:rPr>
              <w:t>Котельная</w:t>
            </w:r>
            <w:proofErr w:type="spellEnd"/>
            <w:r>
              <w:rPr>
                <w:spacing w:val="-6"/>
                <w:sz w:val="20"/>
              </w:rPr>
              <w:t xml:space="preserve"> №6</w:t>
            </w:r>
            <w:r>
              <w:rPr>
                <w:rFonts w:ascii="Arial MT" w:hAnsi="Arial MT"/>
                <w:spacing w:val="-6"/>
                <w:sz w:val="20"/>
              </w:rPr>
              <w:t xml:space="preserve">-43 </w:t>
            </w:r>
            <w:proofErr w:type="spellStart"/>
            <w:r>
              <w:rPr>
                <w:sz w:val="20"/>
              </w:rPr>
              <w:t>мкрВенера</w:t>
            </w:r>
            <w:proofErr w:type="spellEnd"/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0,3737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14,948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6,9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0,0173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0,138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4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84,6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line="229" w:lineRule="exact"/>
              <w:ind w:left="69" w:right="56"/>
              <w:rPr>
                <w:rFonts w:ascii="Arial MT" w:hAnsi="Arial MT"/>
                <w:sz w:val="20"/>
              </w:rPr>
            </w:pPr>
            <w:proofErr w:type="spellStart"/>
            <w:r>
              <w:rPr>
                <w:spacing w:val="-8"/>
                <w:sz w:val="20"/>
              </w:rPr>
              <w:t>Котельная</w:t>
            </w:r>
            <w:proofErr w:type="spellEnd"/>
            <w:r>
              <w:rPr>
                <w:spacing w:val="-8"/>
                <w:sz w:val="20"/>
              </w:rPr>
              <w:t xml:space="preserve"> ПМС</w:t>
            </w:r>
            <w:r>
              <w:rPr>
                <w:rFonts w:ascii="Arial MT" w:hAnsi="Arial MT"/>
                <w:spacing w:val="-8"/>
                <w:sz w:val="20"/>
              </w:rPr>
              <w:t>-145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1,855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74,2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25" w:right="13"/>
              <w:rPr>
                <w:rFonts w:ascii="Arial MT"/>
                <w:sz w:val="20"/>
              </w:rPr>
            </w:pPr>
            <w:r>
              <w:rPr>
                <w:rFonts w:ascii="Arial MT"/>
                <w:spacing w:val="-5"/>
                <w:sz w:val="20"/>
              </w:rPr>
              <w:t>16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0,04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0,32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42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196,2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Pr="00CE15AA" w:rsidRDefault="00EB6D81" w:rsidP="00E31BED">
            <w:pPr>
              <w:pStyle w:val="TableParagraph"/>
              <w:spacing w:before="2" w:line="244" w:lineRule="auto"/>
              <w:ind w:left="69" w:right="52"/>
              <w:rPr>
                <w:sz w:val="20"/>
                <w:lang w:val="ru-RU"/>
              </w:rPr>
            </w:pPr>
            <w:r w:rsidRPr="00CE15AA">
              <w:rPr>
                <w:spacing w:val="-8"/>
                <w:sz w:val="20"/>
                <w:lang w:val="ru-RU"/>
              </w:rPr>
              <w:t>Котельная ООО «Га</w:t>
            </w:r>
            <w:r w:rsidRPr="00CE15AA">
              <w:rPr>
                <w:sz w:val="20"/>
                <w:lang w:val="ru-RU"/>
              </w:rPr>
              <w:t>зпром ПХГ»</w:t>
            </w:r>
          </w:p>
          <w:p w:rsidR="00EB6D81" w:rsidRPr="00CE15AA" w:rsidRDefault="00EB6D81" w:rsidP="00E31BED">
            <w:pPr>
              <w:pStyle w:val="TableParagraph"/>
              <w:spacing w:line="206" w:lineRule="exact"/>
              <w:ind w:left="69" w:right="50"/>
              <w:rPr>
                <w:sz w:val="20"/>
                <w:lang w:val="ru-RU"/>
              </w:rPr>
            </w:pPr>
            <w:proofErr w:type="spellStart"/>
            <w:r w:rsidRPr="00CE15AA">
              <w:rPr>
                <w:spacing w:val="-10"/>
                <w:sz w:val="20"/>
                <w:lang w:val="ru-RU"/>
              </w:rPr>
              <w:t>мкр</w:t>
            </w:r>
            <w:proofErr w:type="spellEnd"/>
            <w:r w:rsidRPr="00CE15AA">
              <w:rPr>
                <w:spacing w:val="-10"/>
                <w:sz w:val="20"/>
                <w:lang w:val="ru-RU"/>
              </w:rPr>
              <w:t xml:space="preserve"> Красные Пески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Pr="00CE15AA" w:rsidRDefault="00EB6D81" w:rsidP="00E31BED">
            <w:pPr>
              <w:pStyle w:val="TableParagraph"/>
              <w:spacing w:before="3"/>
              <w:jc w:val="left"/>
              <w:rPr>
                <w:sz w:val="20"/>
                <w:lang w:val="ru-RU"/>
              </w:rPr>
            </w:pPr>
          </w:p>
          <w:p w:rsidR="00EB6D81" w:rsidRDefault="00EB6D81" w:rsidP="00E31BED">
            <w:pPr>
              <w:pStyle w:val="TableParagraph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1,492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EB6D81" w:rsidRDefault="00EB6D81" w:rsidP="00E31BED">
            <w:pPr>
              <w:pStyle w:val="TableParagraph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59,68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EB6D81" w:rsidRDefault="00EB6D81" w:rsidP="00E31BED">
            <w:pPr>
              <w:pStyle w:val="TableParagraph"/>
              <w:ind w:left="25" w:right="10"/>
              <w:rPr>
                <w:rFonts w:ascii="Arial MT"/>
                <w:sz w:val="20"/>
              </w:rPr>
            </w:pPr>
            <w:r>
              <w:rPr>
                <w:rFonts w:ascii="Arial MT"/>
                <w:spacing w:val="-4"/>
                <w:sz w:val="20"/>
              </w:rPr>
              <w:t>9,45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EB6D81" w:rsidRDefault="00EB6D81" w:rsidP="00E31BED">
            <w:pPr>
              <w:pStyle w:val="TableParagraph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0,024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EB6D81" w:rsidRDefault="00EB6D81" w:rsidP="00E31BED">
            <w:pPr>
              <w:pStyle w:val="TableParagraph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0,189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3"/>
              <w:jc w:val="left"/>
              <w:rPr>
                <w:sz w:val="20"/>
              </w:rPr>
            </w:pPr>
          </w:p>
          <w:p w:rsidR="00EB6D81" w:rsidRDefault="00EB6D81" w:rsidP="00E31BED">
            <w:pPr>
              <w:pStyle w:val="TableParagraph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115,9</w:t>
            </w:r>
          </w:p>
        </w:tc>
      </w:tr>
      <w:tr w:rsidR="00EB6D81" w:rsidTr="00EB6D81">
        <w:trPr>
          <w:trHeight w:val="316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Pr="001232E3" w:rsidRDefault="00EB6D81" w:rsidP="00E31BED">
            <w:pPr>
              <w:pStyle w:val="TableParagraph"/>
              <w:spacing w:line="230" w:lineRule="exact"/>
              <w:ind w:left="539" w:right="189" w:hanging="324"/>
              <w:rPr>
                <w:spacing w:val="-6"/>
                <w:sz w:val="20"/>
              </w:rPr>
            </w:pPr>
            <w:proofErr w:type="spellStart"/>
            <w:r w:rsidRPr="001232E3">
              <w:rPr>
                <w:spacing w:val="-6"/>
                <w:sz w:val="20"/>
              </w:rPr>
              <w:t>Котельная</w:t>
            </w:r>
            <w:proofErr w:type="spellEnd"/>
          </w:p>
          <w:p w:rsidR="00EB6D81" w:rsidRDefault="00EB6D81" w:rsidP="00E31BED">
            <w:pPr>
              <w:pStyle w:val="TableParagraph"/>
              <w:spacing w:line="230" w:lineRule="exact"/>
              <w:ind w:left="539" w:right="189" w:hanging="324"/>
              <w:jc w:val="left"/>
              <w:rPr>
                <w:sz w:val="20"/>
              </w:rPr>
            </w:pPr>
            <w:r>
              <w:rPr>
                <w:spacing w:val="-6"/>
                <w:sz w:val="20"/>
              </w:rPr>
              <w:t>№13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17" w:right="1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0,4656</w:t>
            </w:r>
          </w:p>
        </w:tc>
        <w:tc>
          <w:tcPr>
            <w:tcW w:w="1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1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18,624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03"/>
              <w:ind w:left="25" w:right="3"/>
              <w:rPr>
                <w:rFonts w:ascii="Arial MT"/>
              </w:rPr>
            </w:pPr>
            <w:r>
              <w:rPr>
                <w:rFonts w:ascii="Arial MT"/>
                <w:spacing w:val="-5"/>
              </w:rPr>
              <w:t>0,4</w:t>
            </w:r>
          </w:p>
        </w:tc>
        <w:tc>
          <w:tcPr>
            <w:tcW w:w="12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1" w:right="7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0,001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0,008</w:t>
            </w:r>
          </w:p>
        </w:tc>
        <w:tc>
          <w:tcPr>
            <w:tcW w:w="12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B6D81" w:rsidRDefault="00EB6D81" w:rsidP="00E31BED">
            <w:pPr>
              <w:pStyle w:val="TableParagraph"/>
              <w:spacing w:before="115"/>
              <w:ind w:left="20" w:right="8"/>
              <w:rPr>
                <w:rFonts w:ascii="Arial MT"/>
                <w:sz w:val="20"/>
              </w:rPr>
            </w:pPr>
            <w:r>
              <w:rPr>
                <w:rFonts w:ascii="Arial MT"/>
                <w:spacing w:val="-2"/>
                <w:sz w:val="20"/>
              </w:rPr>
              <w:t>0,872</w:t>
            </w:r>
          </w:p>
        </w:tc>
      </w:tr>
    </w:tbl>
    <w:p w:rsidR="00EB6D81" w:rsidRDefault="00EB6D81"/>
    <w:p w:rsidR="00EB6D81" w:rsidRDefault="00EB6D81"/>
    <w:p w:rsidR="00EB6D81" w:rsidRDefault="00EB6D81"/>
    <w:p w:rsidR="00EB6D81" w:rsidRDefault="00EB6D81">
      <w:pPr>
        <w:sectPr w:rsidR="00EB6D81" w:rsidSect="00BF0B3E">
          <w:footerReference w:type="default" r:id="rId35"/>
          <w:pgSz w:w="11900" w:h="16840"/>
          <w:pgMar w:top="1134" w:right="272" w:bottom="1201" w:left="1581" w:header="706" w:footer="3" w:gutter="0"/>
          <w:pgNumType w:start="49"/>
          <w:cols w:space="720"/>
          <w:noEndnote/>
          <w:docGrid w:linePitch="360"/>
        </w:sectPr>
      </w:pPr>
      <w:r>
        <w:br w:type="textWrapping" w:clear="all"/>
      </w:r>
    </w:p>
    <w:p w:rsidR="00225B38" w:rsidRDefault="00C372E7">
      <w:pPr>
        <w:pStyle w:val="11"/>
        <w:ind w:firstLine="0"/>
        <w:jc w:val="both"/>
        <w:rPr>
          <w:b/>
          <w:bCs/>
        </w:rPr>
      </w:pPr>
      <w:r>
        <w:rPr>
          <w:b/>
          <w:bCs/>
        </w:rPr>
        <w:lastRenderedPageBreak/>
        <w:t xml:space="preserve">Раздел 4. Основные положения </w:t>
      </w:r>
      <w:proofErr w:type="gramStart"/>
      <w:r>
        <w:rPr>
          <w:b/>
          <w:bCs/>
        </w:rPr>
        <w:t>мастер-плана</w:t>
      </w:r>
      <w:proofErr w:type="gramEnd"/>
      <w:r>
        <w:rPr>
          <w:b/>
          <w:bCs/>
        </w:rPr>
        <w:t xml:space="preserve"> развития систем теплоснабжения</w:t>
      </w:r>
      <w:r w:rsidR="006D04D1">
        <w:rPr>
          <w:b/>
          <w:bCs/>
        </w:rPr>
        <w:t xml:space="preserve"> городского округа</w:t>
      </w:r>
    </w:p>
    <w:p w:rsidR="006D04D1" w:rsidRDefault="006D04D1">
      <w:pPr>
        <w:pStyle w:val="11"/>
        <w:ind w:firstLine="0"/>
        <w:jc w:val="both"/>
      </w:pPr>
    </w:p>
    <w:p w:rsidR="00225B38" w:rsidRDefault="006D04D1" w:rsidP="006D04D1">
      <w:pPr>
        <w:pStyle w:val="11"/>
        <w:tabs>
          <w:tab w:val="left" w:pos="454"/>
        </w:tabs>
        <w:ind w:firstLine="0"/>
        <w:jc w:val="both"/>
      </w:pPr>
      <w:bookmarkStart w:id="72" w:name="bookmark83"/>
      <w:bookmarkEnd w:id="72"/>
      <w:r>
        <w:rPr>
          <w:b/>
          <w:bCs/>
        </w:rPr>
        <w:t>а) о</w:t>
      </w:r>
      <w:r w:rsidR="00C372E7">
        <w:rPr>
          <w:b/>
          <w:bCs/>
        </w:rPr>
        <w:t xml:space="preserve">писание </w:t>
      </w:r>
      <w:r w:rsidR="00E25846">
        <w:rPr>
          <w:b/>
          <w:bCs/>
        </w:rPr>
        <w:t>сценариев</w:t>
      </w:r>
      <w:r w:rsidR="00C372E7">
        <w:rPr>
          <w:b/>
          <w:bCs/>
        </w:rPr>
        <w:t xml:space="preserve"> развития теплоснабжения </w:t>
      </w:r>
      <w:r w:rsidR="00E25846">
        <w:rPr>
          <w:b/>
          <w:bCs/>
        </w:rPr>
        <w:t>городского округа</w:t>
      </w:r>
    </w:p>
    <w:p w:rsidR="00225B38" w:rsidRDefault="00C372E7">
      <w:pPr>
        <w:pStyle w:val="11"/>
        <w:ind w:firstLine="720"/>
        <w:jc w:val="both"/>
      </w:pPr>
      <w:r>
        <w:t>При разработке сценариев развития систем теплоснабжения г.о. Похвистнево учитывались климатический фактор и техническое состояние существующего оборудования теплоисточников и тепловых сетей.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>Первый вариант развития</w:t>
      </w:r>
    </w:p>
    <w:p w:rsidR="00225B38" w:rsidRDefault="00C372E7">
      <w:pPr>
        <w:pStyle w:val="11"/>
        <w:ind w:firstLine="720"/>
        <w:jc w:val="both"/>
      </w:pPr>
      <w:r>
        <w:t>Первый вариант развития предполагает использование существующих источников тепловой энергии для теплоснабжения потребителей г. о. Похвистнево.</w:t>
      </w:r>
    </w:p>
    <w:p w:rsidR="00225B38" w:rsidRDefault="00C372E7">
      <w:pPr>
        <w:pStyle w:val="11"/>
        <w:ind w:firstLine="720"/>
        <w:jc w:val="both"/>
      </w:pPr>
      <w:r>
        <w:rPr>
          <w:b/>
          <w:bCs/>
        </w:rPr>
        <w:t>Второй вариант развития</w:t>
      </w:r>
    </w:p>
    <w:p w:rsidR="00225B38" w:rsidRDefault="00C372E7">
      <w:pPr>
        <w:pStyle w:val="11"/>
        <w:ind w:firstLine="720"/>
        <w:jc w:val="both"/>
      </w:pPr>
      <w:r>
        <w:t xml:space="preserve">Второй вариант развития предполагает строительство собственных источников тепловой энергии - котельных </w:t>
      </w:r>
      <w:proofErr w:type="spellStart"/>
      <w:r>
        <w:t>блочно</w:t>
      </w:r>
      <w:proofErr w:type="spellEnd"/>
      <w:r>
        <w:t xml:space="preserve"> - модульного типа.</w:t>
      </w:r>
    </w:p>
    <w:p w:rsidR="00E25846" w:rsidRDefault="00E25846">
      <w:pPr>
        <w:pStyle w:val="11"/>
        <w:ind w:firstLine="720"/>
        <w:jc w:val="both"/>
      </w:pPr>
    </w:p>
    <w:p w:rsidR="00225B38" w:rsidRDefault="00E25846" w:rsidP="00E25846">
      <w:pPr>
        <w:pStyle w:val="20"/>
        <w:keepNext/>
        <w:keepLines/>
        <w:tabs>
          <w:tab w:val="left" w:pos="467"/>
        </w:tabs>
        <w:jc w:val="both"/>
      </w:pPr>
      <w:bookmarkStart w:id="73" w:name="bookmark86"/>
      <w:bookmarkStart w:id="74" w:name="bookmark84"/>
      <w:bookmarkStart w:id="75" w:name="bookmark85"/>
      <w:bookmarkStart w:id="76" w:name="bookmark87"/>
      <w:bookmarkEnd w:id="73"/>
      <w:r>
        <w:t xml:space="preserve">б) обоснование </w:t>
      </w:r>
      <w:proofErr w:type="gramStart"/>
      <w:r>
        <w:t>выбора приоритетного сценария развития теплоснабжения городского округа</w:t>
      </w:r>
      <w:bookmarkEnd w:id="74"/>
      <w:bookmarkEnd w:id="75"/>
      <w:bookmarkEnd w:id="76"/>
      <w:proofErr w:type="gramEnd"/>
    </w:p>
    <w:p w:rsidR="00225B38" w:rsidRDefault="00C372E7">
      <w:pPr>
        <w:pStyle w:val="11"/>
        <w:ind w:firstLine="720"/>
        <w:jc w:val="both"/>
      </w:pPr>
      <w:r>
        <w:t>В данной схеме рассматриваются оба варианта перспективного развития систем теплоснабжения.</w:t>
      </w:r>
    </w:p>
    <w:p w:rsidR="00225B38" w:rsidRDefault="00C372E7">
      <w:pPr>
        <w:pStyle w:val="11"/>
        <w:ind w:firstLine="720"/>
        <w:jc w:val="both"/>
      </w:pPr>
      <w:r>
        <w:t>Первый вариант развития систем теплоснабжения не целесообразно использовать для объектов административно - общественного назначения, которые не входят в радиус эффективного теплоснабжения г.о. Похвистнево.</w:t>
      </w:r>
    </w:p>
    <w:p w:rsidR="00225B38" w:rsidRDefault="00C372E7">
      <w:pPr>
        <w:pStyle w:val="11"/>
        <w:ind w:firstLine="800"/>
        <w:jc w:val="both"/>
      </w:pPr>
      <w:r>
        <w:t>Объекты, которые попадают в радиус эффективного теплоснабжения, подключают к существующим источникам тепловой энергии, если на них имеется запас тепловой мощности.</w:t>
      </w:r>
    </w:p>
    <w:p w:rsidR="00225B38" w:rsidRDefault="00C372E7">
      <w:pPr>
        <w:pStyle w:val="11"/>
        <w:ind w:firstLine="720"/>
        <w:jc w:val="both"/>
      </w:pPr>
      <w:r>
        <w:t>В остальных случаях целесообразно использовать второй вариант развития систем теплоснабжения.</w:t>
      </w:r>
    </w:p>
    <w:p w:rsidR="00E25846" w:rsidRDefault="00E25846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A3E30" w:rsidRDefault="002A3E30">
      <w:pPr>
        <w:pStyle w:val="11"/>
        <w:ind w:firstLine="720"/>
        <w:jc w:val="both"/>
      </w:pPr>
    </w:p>
    <w:p w:rsidR="00225B38" w:rsidRDefault="00C372E7">
      <w:pPr>
        <w:pStyle w:val="11"/>
        <w:ind w:firstLine="720"/>
        <w:jc w:val="both"/>
        <w:rPr>
          <w:b/>
          <w:bCs/>
        </w:rPr>
      </w:pPr>
      <w:bookmarkStart w:id="77" w:name="bookmark88"/>
      <w:bookmarkEnd w:id="77"/>
      <w:r>
        <w:rPr>
          <w:b/>
          <w:bCs/>
        </w:rPr>
        <w:lastRenderedPageBreak/>
        <w:t>Раздел 5. Предложения по строительству, реконструкции</w:t>
      </w:r>
      <w:r w:rsidR="00E25846">
        <w:rPr>
          <w:b/>
          <w:bCs/>
        </w:rPr>
        <w:t xml:space="preserve">, </w:t>
      </w:r>
      <w:r>
        <w:rPr>
          <w:b/>
          <w:bCs/>
        </w:rPr>
        <w:t>техническому перевооружению и</w:t>
      </w:r>
      <w:r w:rsidR="00E25846">
        <w:rPr>
          <w:b/>
          <w:bCs/>
        </w:rPr>
        <w:t xml:space="preserve"> (или) модернизации и</w:t>
      </w:r>
      <w:r>
        <w:rPr>
          <w:b/>
          <w:bCs/>
        </w:rPr>
        <w:t>сточников тепловой энергии.</w:t>
      </w:r>
    </w:p>
    <w:p w:rsidR="00E25846" w:rsidRDefault="00E25846">
      <w:pPr>
        <w:pStyle w:val="11"/>
        <w:ind w:firstLine="720"/>
        <w:jc w:val="both"/>
      </w:pPr>
    </w:p>
    <w:p w:rsidR="00225B38" w:rsidRDefault="0088125A" w:rsidP="0088125A">
      <w:pPr>
        <w:pStyle w:val="11"/>
        <w:tabs>
          <w:tab w:val="left" w:pos="641"/>
        </w:tabs>
        <w:ind w:firstLine="0"/>
        <w:jc w:val="both"/>
      </w:pPr>
      <w:bookmarkStart w:id="78" w:name="bookmark89"/>
      <w:bookmarkEnd w:id="78"/>
      <w:r>
        <w:rPr>
          <w:b/>
          <w:bCs/>
        </w:rPr>
        <w:t xml:space="preserve">а) </w:t>
      </w:r>
      <w:r w:rsidR="00C372E7">
        <w:rPr>
          <w:b/>
          <w:bCs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городского округа, для которых отсутствует возможность </w:t>
      </w:r>
      <w:r>
        <w:rPr>
          <w:b/>
          <w:bCs/>
        </w:rPr>
        <w:t>и (</w:t>
      </w:r>
      <w:r w:rsidR="00C372E7">
        <w:rPr>
          <w:b/>
          <w:bCs/>
        </w:rPr>
        <w:t>или</w:t>
      </w:r>
      <w:r>
        <w:rPr>
          <w:b/>
          <w:bCs/>
        </w:rPr>
        <w:t>)</w:t>
      </w:r>
      <w:r w:rsidR="00C372E7">
        <w:rPr>
          <w:b/>
          <w:bCs/>
        </w:rPr>
        <w:t xml:space="preserve"> целесообразность передачи тепловой энергии от существующих или реконструируемых источников тепловой энергии</w:t>
      </w:r>
    </w:p>
    <w:p w:rsidR="00225B38" w:rsidRDefault="00C372E7">
      <w:pPr>
        <w:pStyle w:val="11"/>
        <w:ind w:firstLine="720"/>
        <w:jc w:val="both"/>
      </w:pPr>
      <w:r>
        <w:t xml:space="preserve">Согласно проекту ГП, все объекты перспективного строительства на территории г. о. Похвистнево планируется обеспечить тепловой энергией от </w:t>
      </w:r>
      <w:proofErr w:type="gramStart"/>
      <w:r>
        <w:t>существующих</w:t>
      </w:r>
      <w:proofErr w:type="gramEnd"/>
      <w:r>
        <w:t xml:space="preserve"> теплоисточников.</w:t>
      </w:r>
    </w:p>
    <w:p w:rsidR="00225B38" w:rsidRDefault="00C372E7">
      <w:pPr>
        <w:pStyle w:val="11"/>
        <w:ind w:firstLine="720"/>
        <w:jc w:val="both"/>
      </w:pPr>
      <w:r>
        <w:t>В целях экономии тепловой энергии и, как следствие, экономии расхода газа, в проектируемых зданиях соцкультбыта, применять автоматизированные системы отопления, вентиляции и горячего водоснабжения. В автоматизированных тепловых пунктах устанавливать устройства погодного регулирования</w:t>
      </w:r>
      <w:r>
        <w:rPr>
          <w:rFonts w:ascii="Times New Roman" w:eastAsia="Times New Roman" w:hAnsi="Times New Roman" w:cs="Times New Roman"/>
        </w:rPr>
        <w:t>.</w:t>
      </w:r>
    </w:p>
    <w:p w:rsidR="00225B38" w:rsidRDefault="00C372E7">
      <w:pPr>
        <w:pStyle w:val="11"/>
        <w:ind w:firstLine="720"/>
        <w:jc w:val="both"/>
      </w:pPr>
      <w: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котлов различной модификации. Строительство источников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88125A" w:rsidRDefault="0088125A">
      <w:pPr>
        <w:pStyle w:val="11"/>
        <w:ind w:firstLine="720"/>
        <w:jc w:val="both"/>
      </w:pPr>
    </w:p>
    <w:p w:rsidR="00225B38" w:rsidRDefault="0088125A" w:rsidP="0088125A">
      <w:pPr>
        <w:pStyle w:val="11"/>
        <w:tabs>
          <w:tab w:val="left" w:pos="641"/>
        </w:tabs>
        <w:ind w:firstLine="0"/>
        <w:jc w:val="both"/>
        <w:rPr>
          <w:b/>
          <w:bCs/>
        </w:rPr>
      </w:pPr>
      <w:bookmarkStart w:id="79" w:name="bookmark90"/>
      <w:bookmarkEnd w:id="79"/>
      <w:r>
        <w:rPr>
          <w:b/>
          <w:bCs/>
        </w:rPr>
        <w:t>б) п</w:t>
      </w:r>
      <w:r w:rsidR="00C372E7">
        <w:rPr>
          <w:b/>
          <w:bCs/>
        </w:rPr>
        <w:t>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</w:p>
    <w:p w:rsidR="00225B38" w:rsidRDefault="00C372E7">
      <w:pPr>
        <w:pStyle w:val="11"/>
        <w:ind w:firstLine="720"/>
        <w:jc w:val="both"/>
      </w:pPr>
      <w:r>
        <w:t>Реконструкция существующих источников тепловой энергии на данный период не запланирована.</w:t>
      </w:r>
    </w:p>
    <w:p w:rsidR="00225B38" w:rsidRDefault="00C372E7">
      <w:pPr>
        <w:pStyle w:val="11"/>
        <w:ind w:firstLine="720"/>
        <w:jc w:val="both"/>
      </w:pPr>
      <w:r>
        <w:t>Вновь строящиеся объекты планируется присоединять к существующим источникам тепловой энергии</w:t>
      </w:r>
    </w:p>
    <w:p w:rsidR="0088125A" w:rsidRDefault="0088125A">
      <w:pPr>
        <w:pStyle w:val="11"/>
        <w:ind w:firstLine="720"/>
        <w:jc w:val="both"/>
      </w:pPr>
    </w:p>
    <w:p w:rsidR="00225B38" w:rsidRDefault="0088125A" w:rsidP="0088125A">
      <w:pPr>
        <w:pStyle w:val="11"/>
        <w:tabs>
          <w:tab w:val="left" w:pos="490"/>
        </w:tabs>
        <w:ind w:firstLine="0"/>
        <w:jc w:val="both"/>
        <w:rPr>
          <w:b/>
          <w:bCs/>
        </w:rPr>
      </w:pPr>
      <w:bookmarkStart w:id="80" w:name="bookmark91"/>
      <w:bookmarkEnd w:id="80"/>
      <w:r>
        <w:rPr>
          <w:b/>
          <w:bCs/>
        </w:rPr>
        <w:t>в) п</w:t>
      </w:r>
      <w:r w:rsidR="00C372E7">
        <w:rPr>
          <w:b/>
          <w:bCs/>
        </w:rPr>
        <w:t xml:space="preserve">редложения по техническому перевооружению </w:t>
      </w:r>
      <w:r>
        <w:rPr>
          <w:b/>
          <w:bCs/>
        </w:rPr>
        <w:t xml:space="preserve">и (или) модернизации </w:t>
      </w:r>
      <w:r w:rsidR="00C372E7">
        <w:rPr>
          <w:b/>
          <w:bCs/>
        </w:rPr>
        <w:t xml:space="preserve">источников тепловой энергии с целью </w:t>
      </w:r>
      <w:proofErr w:type="gramStart"/>
      <w:r w:rsidR="00C372E7">
        <w:rPr>
          <w:b/>
          <w:bCs/>
        </w:rPr>
        <w:t>повышения эффективности работы систем теплоснабжения</w:t>
      </w:r>
      <w:proofErr w:type="gramEnd"/>
    </w:p>
    <w:p w:rsidR="00E3335B" w:rsidRDefault="00E3335B" w:rsidP="00E3335B">
      <w:pPr>
        <w:pStyle w:val="11"/>
        <w:ind w:firstLine="720"/>
        <w:jc w:val="both"/>
      </w:pPr>
      <w:r>
        <w:t xml:space="preserve">Предложения по техническому перевооружению и (или) модернизации источников тепловой энергии с целью </w:t>
      </w:r>
      <w:proofErr w:type="gramStart"/>
      <w:r>
        <w:t xml:space="preserve">повышения эффективности работы систем </w:t>
      </w:r>
      <w:r>
        <w:lastRenderedPageBreak/>
        <w:t>теплоснабжения</w:t>
      </w:r>
      <w:proofErr w:type="gramEnd"/>
      <w:r>
        <w:t xml:space="preserve"> представлены в таблице 20.</w:t>
      </w:r>
    </w:p>
    <w:p w:rsidR="00E3335B" w:rsidRDefault="00E3335B" w:rsidP="00E3335B">
      <w:pPr>
        <w:pStyle w:val="ab"/>
      </w:pPr>
      <w:r>
        <w:t xml:space="preserve">Таблица 20 - Предложения по техническому перевооружению и (или) модернизации источников тепловой энергии с целью </w:t>
      </w:r>
      <w:proofErr w:type="gramStart"/>
      <w:r>
        <w:t>повышения эффективности работы систем теплоснабжения</w:t>
      </w:r>
      <w:proofErr w:type="gramEnd"/>
    </w:p>
    <w:tbl>
      <w:tblPr>
        <w:tblW w:w="921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536"/>
        <w:gridCol w:w="1984"/>
        <w:gridCol w:w="1985"/>
      </w:tblGrid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 xml:space="preserve">№ </w:t>
            </w:r>
            <w:proofErr w:type="gramStart"/>
            <w:r w:rsidRPr="00E3335B">
              <w:t>п</w:t>
            </w:r>
            <w:proofErr w:type="gramEnd"/>
            <w:r w:rsidRPr="00E3335B">
              <w:t>/п</w:t>
            </w:r>
          </w:p>
        </w:tc>
        <w:tc>
          <w:tcPr>
            <w:tcW w:w="4536" w:type="dxa"/>
            <w:shd w:val="clear" w:color="auto" w:fill="auto"/>
          </w:tcPr>
          <w:p w:rsidR="002A3E30" w:rsidRDefault="002A3E30" w:rsidP="00E3335B">
            <w:pPr>
              <w:tabs>
                <w:tab w:val="left" w:pos="851"/>
              </w:tabs>
              <w:spacing w:line="360" w:lineRule="auto"/>
              <w:jc w:val="center"/>
            </w:pPr>
          </w:p>
          <w:p w:rsidR="002A3E30" w:rsidRDefault="002A3E30" w:rsidP="00E3335B">
            <w:pPr>
              <w:tabs>
                <w:tab w:val="left" w:pos="851"/>
              </w:tabs>
              <w:spacing w:line="360" w:lineRule="auto"/>
              <w:jc w:val="center"/>
            </w:pPr>
          </w:p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>Мероприятие</w:t>
            </w:r>
          </w:p>
        </w:tc>
        <w:tc>
          <w:tcPr>
            <w:tcW w:w="1984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center"/>
            </w:pPr>
            <w:r w:rsidRPr="00E3335B">
              <w:t>Количественные характеристики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center"/>
            </w:pPr>
            <w:r w:rsidRPr="00E3335B">
              <w:t>Сроки проведения мероприятий</w:t>
            </w:r>
          </w:p>
        </w:tc>
      </w:tr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  <w:shd w:val="clear" w:color="auto" w:fill="auto"/>
          </w:tcPr>
          <w:p w:rsidR="002A3E30" w:rsidRPr="00E3335B" w:rsidRDefault="002A3E30" w:rsidP="00E3335B">
            <w:pPr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</w:rPr>
              <w:t>, газогорелочного оборудования и автоматизации в котельной №2 по адресу: Самарская область, г. Похвистнево, ул. Революционная, 153Б</w:t>
            </w:r>
          </w:p>
        </w:tc>
        <w:tc>
          <w:tcPr>
            <w:tcW w:w="1984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 шт.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</w:t>
            </w:r>
          </w:p>
        </w:tc>
      </w:tr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2</w:t>
            </w:r>
          </w:p>
        </w:tc>
        <w:tc>
          <w:tcPr>
            <w:tcW w:w="4536" w:type="dxa"/>
            <w:shd w:val="clear" w:color="auto" w:fill="auto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, газогорелочного оборудования и автоматизации в котельной №6 по адресу: Самарская область, г. Похвистнево, ул. Шевченко, 12</w:t>
            </w:r>
          </w:p>
        </w:tc>
        <w:tc>
          <w:tcPr>
            <w:tcW w:w="1984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3 шт.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2028</w:t>
            </w:r>
          </w:p>
        </w:tc>
      </w:tr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3</w:t>
            </w:r>
          </w:p>
        </w:tc>
        <w:tc>
          <w:tcPr>
            <w:tcW w:w="4536" w:type="dxa"/>
            <w:shd w:val="clear" w:color="auto" w:fill="auto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, газогорелочного оборудования и автоматизации в котельной №12 по адресу: Самарская область, г. Похвистнево, ул. Революционная, 48.</w:t>
            </w:r>
          </w:p>
        </w:tc>
        <w:tc>
          <w:tcPr>
            <w:tcW w:w="1984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 шт.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2029</w:t>
            </w:r>
          </w:p>
        </w:tc>
      </w:tr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4</w:t>
            </w:r>
          </w:p>
        </w:tc>
        <w:tc>
          <w:tcPr>
            <w:tcW w:w="4536" w:type="dxa"/>
            <w:shd w:val="clear" w:color="auto" w:fill="auto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Замена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блочно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-модульной котельной №8 по адресу: Самарская область, г. Похвистнево, ул. Кирова, 62.</w:t>
            </w:r>
          </w:p>
        </w:tc>
        <w:tc>
          <w:tcPr>
            <w:tcW w:w="1984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 шт.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2030</w:t>
            </w:r>
          </w:p>
        </w:tc>
      </w:tr>
      <w:tr w:rsidR="002A3E30" w:rsidRPr="00504214" w:rsidTr="002A3E30">
        <w:tc>
          <w:tcPr>
            <w:tcW w:w="709" w:type="dxa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536" w:type="dxa"/>
            <w:shd w:val="clear" w:color="auto" w:fill="auto"/>
          </w:tcPr>
          <w:p w:rsidR="002A3E30" w:rsidRPr="00E3335B" w:rsidRDefault="002A3E30" w:rsidP="00E3335B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</w:rPr>
              <w:t>Капитальный ремонт тепловых сетей АО "Похвистневоэнерго" от котельной № 3, в районе ул. Гагарина, Свирская, Васильева, Матросова, Школьная, общей протяжённостью 1580 метров.</w:t>
            </w:r>
          </w:p>
        </w:tc>
        <w:tc>
          <w:tcPr>
            <w:tcW w:w="1984" w:type="dxa"/>
          </w:tcPr>
          <w:p w:rsidR="002A3E30" w:rsidRPr="00E3335B" w:rsidRDefault="00640135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shd w:val="clear" w:color="auto" w:fill="FFFFFF"/>
              </w:rPr>
              <w:t>1,580</w:t>
            </w:r>
            <w:r w:rsidR="002A3E30" w:rsidRPr="00E3335B">
              <w:rPr>
                <w:sz w:val="20"/>
                <w:szCs w:val="20"/>
                <w:shd w:val="clear" w:color="auto" w:fill="FFFFFF"/>
              </w:rPr>
              <w:t xml:space="preserve"> км</w:t>
            </w:r>
          </w:p>
        </w:tc>
        <w:tc>
          <w:tcPr>
            <w:tcW w:w="1985" w:type="dxa"/>
          </w:tcPr>
          <w:p w:rsidR="002A3E30" w:rsidRPr="00E3335B" w:rsidRDefault="002A3E30" w:rsidP="00E3335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2025-2026</w:t>
            </w:r>
          </w:p>
        </w:tc>
      </w:tr>
    </w:tbl>
    <w:p w:rsidR="002A3E30" w:rsidRDefault="002A3E30" w:rsidP="0088125A">
      <w:pPr>
        <w:pStyle w:val="11"/>
        <w:tabs>
          <w:tab w:val="left" w:pos="706"/>
        </w:tabs>
        <w:ind w:firstLine="0"/>
        <w:jc w:val="both"/>
        <w:rPr>
          <w:b/>
          <w:bCs/>
        </w:rPr>
      </w:pPr>
      <w:bookmarkStart w:id="81" w:name="bookmark92"/>
      <w:bookmarkEnd w:id="81"/>
    </w:p>
    <w:p w:rsidR="0088125A" w:rsidRDefault="0088125A" w:rsidP="0088125A">
      <w:pPr>
        <w:pStyle w:val="11"/>
        <w:tabs>
          <w:tab w:val="left" w:pos="706"/>
        </w:tabs>
        <w:ind w:firstLine="0"/>
        <w:jc w:val="both"/>
        <w:rPr>
          <w:b/>
          <w:bCs/>
        </w:rPr>
      </w:pPr>
      <w:r>
        <w:rPr>
          <w:b/>
          <w:bCs/>
        </w:rPr>
        <w:t>г) г</w:t>
      </w:r>
      <w:r w:rsidR="00C372E7">
        <w:rPr>
          <w:b/>
          <w:bCs/>
        </w:rPr>
        <w:t>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</w:p>
    <w:p w:rsidR="0088125A" w:rsidRDefault="0088125A" w:rsidP="0088125A">
      <w:pPr>
        <w:pStyle w:val="11"/>
        <w:tabs>
          <w:tab w:val="left" w:pos="706"/>
        </w:tabs>
        <w:ind w:firstLine="0"/>
        <w:jc w:val="both"/>
        <w:rPr>
          <w:b/>
          <w:bCs/>
        </w:rPr>
      </w:pPr>
    </w:p>
    <w:p w:rsidR="0088125A" w:rsidRDefault="0088125A" w:rsidP="0088125A">
      <w:pPr>
        <w:pStyle w:val="11"/>
        <w:tabs>
          <w:tab w:val="left" w:pos="5290"/>
        </w:tabs>
        <w:ind w:firstLine="720"/>
        <w:jc w:val="both"/>
      </w:pPr>
      <w:r>
        <w:t>Источники тепловой энергии, функционирующие в режиме</w:t>
      </w:r>
      <w:r w:rsidR="00090E66">
        <w:t xml:space="preserve"> </w:t>
      </w:r>
      <w:r>
        <w:t>комбинированной выработки электрической и тепловой энергии, отсутствуют.</w:t>
      </w:r>
    </w:p>
    <w:p w:rsidR="0088125A" w:rsidRDefault="0088125A" w:rsidP="0088125A">
      <w:pPr>
        <w:pStyle w:val="11"/>
        <w:tabs>
          <w:tab w:val="left" w:pos="706"/>
        </w:tabs>
        <w:ind w:firstLine="0"/>
        <w:jc w:val="both"/>
        <w:rPr>
          <w:b/>
          <w:bCs/>
        </w:rPr>
      </w:pPr>
    </w:p>
    <w:p w:rsidR="00225B38" w:rsidRDefault="0088125A" w:rsidP="0088125A">
      <w:pPr>
        <w:pStyle w:val="11"/>
        <w:tabs>
          <w:tab w:val="left" w:pos="706"/>
        </w:tabs>
        <w:ind w:firstLine="0"/>
        <w:jc w:val="both"/>
        <w:rPr>
          <w:b/>
          <w:bCs/>
        </w:rPr>
      </w:pPr>
      <w:r>
        <w:rPr>
          <w:b/>
          <w:bCs/>
        </w:rPr>
        <w:lastRenderedPageBreak/>
        <w:t xml:space="preserve">д) </w:t>
      </w:r>
      <w:r w:rsidR="00C372E7">
        <w:rPr>
          <w:b/>
          <w:bCs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</w:t>
      </w:r>
      <w:r w:rsidR="006074E4">
        <w:rPr>
          <w:b/>
          <w:bCs/>
        </w:rPr>
        <w:t>,</w:t>
      </w:r>
      <w:r w:rsidR="00C372E7">
        <w:rPr>
          <w:b/>
          <w:bCs/>
        </w:rPr>
        <w:t xml:space="preserve"> в случае если продление срока службы технически невозможно или экономически нецелесообразно</w:t>
      </w:r>
    </w:p>
    <w:p w:rsidR="006074E4" w:rsidRDefault="006074E4" w:rsidP="0088125A">
      <w:pPr>
        <w:pStyle w:val="11"/>
        <w:tabs>
          <w:tab w:val="left" w:pos="706"/>
        </w:tabs>
        <w:ind w:firstLine="0"/>
        <w:jc w:val="both"/>
      </w:pPr>
    </w:p>
    <w:p w:rsidR="00225B38" w:rsidRDefault="00C372E7" w:rsidP="008A36E1">
      <w:pPr>
        <w:pStyle w:val="11"/>
        <w:ind w:firstLine="720"/>
        <w:jc w:val="both"/>
      </w:pPr>
      <w:r>
        <w:t>Вывод из эксплуатации, консервация и демонтаж избыточных источников тепловой энергии не планируется, в связи с отсутствием таких объектов в г. о. Похвистнево.</w:t>
      </w:r>
    </w:p>
    <w:p w:rsidR="00225B38" w:rsidRDefault="002B44EC" w:rsidP="008A36E1">
      <w:pPr>
        <w:pStyle w:val="11"/>
        <w:ind w:firstLine="720"/>
        <w:jc w:val="both"/>
      </w:pPr>
      <w:r>
        <w:t>Согласно ГОСТ 20548-93</w:t>
      </w:r>
      <w:r w:rsidR="00C372E7">
        <w:t xml:space="preserve"> «Котлы отопительные водогрейные </w:t>
      </w:r>
      <w:proofErr w:type="spellStart"/>
      <w:r w:rsidR="00C372E7">
        <w:t>теплопроизводительностью</w:t>
      </w:r>
      <w:proofErr w:type="spellEnd"/>
      <w:r w:rsidR="00C372E7">
        <w:t xml:space="preserve"> до 100 кВт» п. </w:t>
      </w:r>
      <w:r>
        <w:t>4</w:t>
      </w:r>
      <w:r w:rsidR="00C372E7">
        <w:t>.</w:t>
      </w:r>
      <w:r>
        <w:t>10</w:t>
      </w:r>
      <w:r w:rsidR="00C372E7">
        <w:t xml:space="preserve"> «Технические требования» средний срок службы стальных котлов - 15 лет.</w:t>
      </w:r>
    </w:p>
    <w:p w:rsidR="008A36E1" w:rsidRDefault="00C372E7" w:rsidP="008A36E1">
      <w:pPr>
        <w:pStyle w:val="11"/>
        <w:ind w:firstLine="720"/>
        <w:jc w:val="both"/>
      </w:pPr>
      <w:r>
        <w:t>Критерием отказа служит нарушение прочности и герметичности котла, не являющиеся результатом прогара поверхности нагрева. Критерий предельного состояния - прогар поверхности нагрева.</w:t>
      </w:r>
      <w:bookmarkStart w:id="82" w:name="bookmark93"/>
      <w:bookmarkEnd w:id="82"/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 w:rsidRPr="00CD4E63">
        <w:t>В котельной №1 г. Похвист</w:t>
      </w:r>
      <w:r w:rsidR="008A36E1" w:rsidRPr="00CD4E63">
        <w:t xml:space="preserve">нево, находится </w:t>
      </w:r>
      <w:r w:rsidR="00CD4E63">
        <w:t>2</w:t>
      </w:r>
      <w:r w:rsidR="008A36E1" w:rsidRPr="00CD4E63">
        <w:t xml:space="preserve"> </w:t>
      </w:r>
      <w:proofErr w:type="gramStart"/>
      <w:r w:rsidR="008A36E1" w:rsidRPr="00CD4E63">
        <w:t>котл</w:t>
      </w:r>
      <w:r w:rsidR="00CD4E63">
        <w:t>а</w:t>
      </w:r>
      <w:proofErr w:type="spellStart"/>
      <w:proofErr w:type="gramEnd"/>
      <w:r w:rsidR="00CD4E63">
        <w:rPr>
          <w:lang w:val="en-US"/>
        </w:rPr>
        <w:t>Lavart</w:t>
      </w:r>
      <w:proofErr w:type="spellEnd"/>
      <w:r w:rsidR="00CD4E63" w:rsidRPr="00CD4E63">
        <w:t xml:space="preserve"> 5500</w:t>
      </w:r>
      <w:r w:rsidR="00CD4E63">
        <w:rPr>
          <w:lang w:val="en-US"/>
        </w:rPr>
        <w:t>M</w:t>
      </w:r>
      <w:r w:rsidR="008A36E1" w:rsidRPr="00CD4E63">
        <w:t xml:space="preserve">. </w:t>
      </w:r>
      <w:r w:rsidRPr="00CD4E63">
        <w:t>Котлы</w:t>
      </w:r>
      <w:r w:rsidR="00090E66">
        <w:t xml:space="preserve"> </w:t>
      </w:r>
      <w:r>
        <w:t xml:space="preserve">введены в эксплуатацию в </w:t>
      </w:r>
      <w:r w:rsidR="00CD4E63" w:rsidRPr="0099422E">
        <w:t>2023</w:t>
      </w:r>
      <w:r>
        <w:t xml:space="preserve"> г.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№2 г. Похвистнево, находятся два котла </w:t>
      </w:r>
      <w:proofErr w:type="spellStart"/>
      <w:r>
        <w:t>Witermo</w:t>
      </w:r>
      <w:proofErr w:type="spellEnd"/>
      <w:r>
        <w:t xml:space="preserve">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1980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  <w:bookmarkStart w:id="83" w:name="bookmark94"/>
      <w:bookmarkEnd w:id="83"/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№3 г. Похвистнево находятся три котла ПКГМ-6,5-13.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1985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  <w:bookmarkStart w:id="84" w:name="bookmark95"/>
      <w:bookmarkEnd w:id="84"/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№4 г. Похвистнево находятся три котла ACV "CA-900» </w:t>
      </w:r>
      <w:proofErr w:type="spellStart"/>
      <w:r>
        <w:t>Котлоагрегаты</w:t>
      </w:r>
      <w:proofErr w:type="spellEnd"/>
      <w:r>
        <w:t xml:space="preserve"> введены в эксплуатацию в 2021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  <w:bookmarkStart w:id="85" w:name="bookmark96"/>
      <w:bookmarkEnd w:id="85"/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№5 г. Похвистнево находятся два котла BIASI RCA-800.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2004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8A36E1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>В котельной №6 г.</w:t>
      </w:r>
      <w:r w:rsidR="00C372E7">
        <w:t>Похвистнево находятся три котла МЗК-7АГ</w:t>
      </w:r>
      <w:proofErr w:type="gramStart"/>
      <w:r w:rsidR="00C372E7">
        <w:t>.К</w:t>
      </w:r>
      <w:proofErr w:type="gramEnd"/>
      <w:r w:rsidR="00C372E7">
        <w:t xml:space="preserve">отлоагрегатывведены в эксплуатацию в 1985 году. Состояние </w:t>
      </w:r>
      <w:proofErr w:type="spellStart"/>
      <w:r w:rsidR="00C372E7">
        <w:t>котлоагрегатов</w:t>
      </w:r>
      <w:proofErr w:type="spellEnd"/>
      <w:r w:rsidR="00C372E7"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№7 г. Похвистнево находятся два котла LOGANO SK-745-1040.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2010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lastRenderedPageBreak/>
        <w:t xml:space="preserve">В котельной №8 г. Похвистнево находится один котел СТГ - Классик -0,4.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2006 году. Состояние </w:t>
      </w:r>
      <w:proofErr w:type="spellStart"/>
      <w:r>
        <w:t>котлоагрегата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№9 г. Похвистнево находятся два котла Микро-50.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2004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№10 г. Похвистнево находятся три котла SUPERRAC-1450.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2008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№11 г. Похвистнево находятся три котла ICI REX 350.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2014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 w:rsidRPr="008A36E1">
        <w:rPr>
          <w:shd w:val="clear" w:color="auto" w:fill="FFFFFF"/>
        </w:rPr>
        <w:t xml:space="preserve">В котельной </w:t>
      </w:r>
      <w:r w:rsidR="0065009D">
        <w:rPr>
          <w:shd w:val="clear" w:color="auto" w:fill="FFFFFF"/>
        </w:rPr>
        <w:t>12</w:t>
      </w:r>
      <w:r w:rsidRPr="008A36E1">
        <w:rPr>
          <w:shd w:val="clear" w:color="auto" w:fill="FFFFFF"/>
        </w:rPr>
        <w:t xml:space="preserve"> г. Похвистнево находятся три котла I ПКГМ</w:t>
      </w:r>
      <w:r w:rsidR="008A36E1">
        <w:rPr>
          <w:shd w:val="clear" w:color="auto" w:fill="FFFFFF"/>
        </w:rPr>
        <w:t>-6,5</w:t>
      </w:r>
      <w:bookmarkStart w:id="86" w:name="bookmark97"/>
      <w:bookmarkEnd w:id="86"/>
      <w:r w:rsidR="008A36E1">
        <w:t xml:space="preserve">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1982 году. Состояние</w:t>
      </w:r>
      <w:r w:rsidR="00090E66">
        <w:t xml:space="preserve">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№6-43 микрорайона Венера находятся два котла </w:t>
      </w:r>
      <w:proofErr w:type="spellStart"/>
      <w:r>
        <w:t>ProthermBison</w:t>
      </w:r>
      <w:proofErr w:type="spellEnd"/>
      <w:r>
        <w:t xml:space="preserve"> NO 350.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2016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ООО «Газпром ПХГ» микрорайона Красные Пески находятся четыре котла ДЕ-6,5-14 ГМ.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1996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№1 ООО «ЖКХ пос. </w:t>
      </w:r>
      <w:proofErr w:type="gramStart"/>
      <w:r>
        <w:t>Октябрьский</w:t>
      </w:r>
      <w:proofErr w:type="gramEnd"/>
      <w:r>
        <w:t xml:space="preserve">», находятся четыре котла Самара-500.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2007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8A36E1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котельной ПМС-145, микрорайон Венера, находятся два котла BUDERUS </w:t>
      </w:r>
      <w:proofErr w:type="spellStart"/>
      <w:r>
        <w:t>Logano</w:t>
      </w:r>
      <w:proofErr w:type="spellEnd"/>
      <w:r>
        <w:t xml:space="preserve"> SK 725. </w:t>
      </w:r>
      <w:proofErr w:type="spellStart"/>
      <w:r>
        <w:t>Котлоагрегаты</w:t>
      </w:r>
      <w:proofErr w:type="spellEnd"/>
      <w:r w:rsidR="00090E66">
        <w:t xml:space="preserve"> </w:t>
      </w:r>
      <w:proofErr w:type="gramStart"/>
      <w:r>
        <w:t>введены</w:t>
      </w:r>
      <w:proofErr w:type="gramEnd"/>
      <w:r>
        <w:t xml:space="preserve"> в эксплуатацию в 2018 году. Состояние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225B38" w:rsidRDefault="00C372E7" w:rsidP="008A36E1">
      <w:pPr>
        <w:pStyle w:val="11"/>
        <w:numPr>
          <w:ilvl w:val="0"/>
          <w:numId w:val="28"/>
        </w:numPr>
        <w:ind w:left="0" w:firstLine="709"/>
        <w:jc w:val="both"/>
      </w:pPr>
      <w:r>
        <w:t xml:space="preserve">В  котельной </w:t>
      </w:r>
      <w:r w:rsidR="0065009D">
        <w:t>№13</w:t>
      </w:r>
      <w:r>
        <w:t xml:space="preserve"> г. Похвистнево находится два котла </w:t>
      </w:r>
      <w:proofErr w:type="spellStart"/>
      <w:r>
        <w:t>Lavart</w:t>
      </w:r>
      <w:proofErr w:type="spellEnd"/>
      <w:r>
        <w:t xml:space="preserve"> 300R. </w:t>
      </w:r>
      <w:proofErr w:type="spellStart"/>
      <w:r>
        <w:t>Котлоагрегатывведены</w:t>
      </w:r>
      <w:proofErr w:type="spellEnd"/>
      <w:r>
        <w:t xml:space="preserve"> в эксплуатацию в 2021 году. Состояние</w:t>
      </w:r>
      <w:r w:rsidR="00090E66">
        <w:t xml:space="preserve"> </w:t>
      </w:r>
      <w:proofErr w:type="spellStart"/>
      <w:r>
        <w:t>котлоагрегатов</w:t>
      </w:r>
      <w:proofErr w:type="spellEnd"/>
      <w:r>
        <w:t xml:space="preserve"> удовлетворительное.</w:t>
      </w:r>
    </w:p>
    <w:p w:rsidR="006074E4" w:rsidRDefault="006074E4" w:rsidP="006074E4">
      <w:pPr>
        <w:pStyle w:val="11"/>
        <w:ind w:left="709" w:firstLine="0"/>
        <w:jc w:val="both"/>
      </w:pPr>
    </w:p>
    <w:p w:rsidR="00225B38" w:rsidRDefault="006074E4" w:rsidP="006074E4">
      <w:pPr>
        <w:pStyle w:val="11"/>
        <w:tabs>
          <w:tab w:val="left" w:pos="512"/>
        </w:tabs>
        <w:ind w:firstLine="0"/>
        <w:jc w:val="both"/>
        <w:rPr>
          <w:b/>
          <w:bCs/>
        </w:rPr>
      </w:pPr>
      <w:bookmarkStart w:id="87" w:name="bookmark98"/>
      <w:bookmarkEnd w:id="87"/>
      <w:r>
        <w:rPr>
          <w:b/>
          <w:bCs/>
        </w:rPr>
        <w:t>е) м</w:t>
      </w:r>
      <w:r w:rsidR="00C372E7">
        <w:rPr>
          <w:b/>
          <w:bCs/>
        </w:rPr>
        <w:t>еры по переоборудованию котельных в источники</w:t>
      </w:r>
      <w:r>
        <w:rPr>
          <w:b/>
          <w:bCs/>
        </w:rPr>
        <w:t xml:space="preserve"> тепловой энергии, функционирующие в режиме</w:t>
      </w:r>
      <w:r w:rsidR="00C372E7">
        <w:rPr>
          <w:b/>
          <w:bCs/>
        </w:rPr>
        <w:t xml:space="preserve"> комбинированной выработки электрической и тепловой энергии</w:t>
      </w:r>
    </w:p>
    <w:p w:rsidR="006074E4" w:rsidRDefault="006074E4" w:rsidP="006074E4">
      <w:pPr>
        <w:pStyle w:val="11"/>
        <w:tabs>
          <w:tab w:val="left" w:pos="512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>Переоборудование существующих котельных г.о. Похвистнево в источники комбинированной выработки электрической и тепловой энергии нецелесообразно, в связи с достаточной обеспеченностью электроэнергией в г.о. Похвистнево.</w:t>
      </w:r>
    </w:p>
    <w:p w:rsidR="006074E4" w:rsidRDefault="006074E4">
      <w:pPr>
        <w:pStyle w:val="11"/>
        <w:ind w:firstLine="720"/>
        <w:jc w:val="both"/>
      </w:pPr>
    </w:p>
    <w:p w:rsidR="00225B38" w:rsidRDefault="006074E4" w:rsidP="006074E4">
      <w:pPr>
        <w:pStyle w:val="11"/>
        <w:tabs>
          <w:tab w:val="left" w:pos="754"/>
        </w:tabs>
        <w:ind w:firstLine="0"/>
        <w:jc w:val="both"/>
        <w:rPr>
          <w:b/>
          <w:bCs/>
        </w:rPr>
      </w:pPr>
      <w:bookmarkStart w:id="88" w:name="bookmark99"/>
      <w:bookmarkEnd w:id="88"/>
      <w:r>
        <w:rPr>
          <w:b/>
          <w:bCs/>
        </w:rPr>
        <w:t>ж) м</w:t>
      </w:r>
      <w:r w:rsidR="00C372E7">
        <w:rPr>
          <w:b/>
          <w:bCs/>
        </w:rPr>
        <w:t xml:space="preserve">еры по переводу котельных, размещенных в существующих и расширяемых зонах действия источников </w:t>
      </w:r>
      <w:r>
        <w:rPr>
          <w:b/>
          <w:bCs/>
        </w:rPr>
        <w:t xml:space="preserve">тепловой энергии, функционирующих в режиме </w:t>
      </w:r>
      <w:r w:rsidR="00C372E7">
        <w:rPr>
          <w:b/>
          <w:bCs/>
        </w:rPr>
        <w:t>комбинированной выработки</w:t>
      </w:r>
      <w:r>
        <w:rPr>
          <w:b/>
          <w:bCs/>
        </w:rPr>
        <w:t xml:space="preserve"> электрической и </w:t>
      </w:r>
      <w:r w:rsidR="00C372E7">
        <w:rPr>
          <w:b/>
          <w:bCs/>
        </w:rPr>
        <w:t>тепловой энергии, в пиковый режим работы</w:t>
      </w:r>
      <w:r>
        <w:rPr>
          <w:b/>
          <w:bCs/>
        </w:rPr>
        <w:t>, либо по выводу их из эксплуатации</w:t>
      </w:r>
    </w:p>
    <w:p w:rsidR="006074E4" w:rsidRDefault="006074E4" w:rsidP="006074E4">
      <w:pPr>
        <w:pStyle w:val="11"/>
        <w:tabs>
          <w:tab w:val="left" w:pos="754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>Источники комбинированной выработки тепловой и электрической энергии в г.о. Похвистнево отсутствуют.</w:t>
      </w:r>
    </w:p>
    <w:p w:rsidR="006074E4" w:rsidRDefault="006074E4">
      <w:pPr>
        <w:pStyle w:val="11"/>
        <w:ind w:firstLine="720"/>
        <w:jc w:val="both"/>
      </w:pPr>
    </w:p>
    <w:p w:rsidR="006074E4" w:rsidRPr="00256BBC" w:rsidRDefault="006074E4" w:rsidP="00256BBC">
      <w:pPr>
        <w:pStyle w:val="11"/>
        <w:tabs>
          <w:tab w:val="left" w:pos="512"/>
        </w:tabs>
        <w:ind w:firstLine="0"/>
        <w:jc w:val="both"/>
        <w:rPr>
          <w:b/>
        </w:rPr>
      </w:pPr>
      <w:bookmarkStart w:id="89" w:name="bookmark100"/>
      <w:bookmarkEnd w:id="89"/>
      <w:r>
        <w:rPr>
          <w:b/>
          <w:bCs/>
        </w:rPr>
        <w:t>з</w:t>
      </w:r>
      <w:proofErr w:type="gramStart"/>
      <w:r>
        <w:rPr>
          <w:b/>
          <w:bCs/>
        </w:rPr>
        <w:t>)</w:t>
      </w:r>
      <w:r w:rsidR="00256BBC" w:rsidRPr="00256BBC">
        <w:rPr>
          <w:b/>
        </w:rPr>
        <w:t>т</w:t>
      </w:r>
      <w:proofErr w:type="gramEnd"/>
      <w:r w:rsidR="00256BBC" w:rsidRPr="00256BBC">
        <w:rPr>
          <w:b/>
        </w:rPr>
        <w:t>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изменения;</w:t>
      </w:r>
    </w:p>
    <w:p w:rsidR="00256BBC" w:rsidRDefault="00256BBC" w:rsidP="00256BBC">
      <w:pPr>
        <w:pStyle w:val="11"/>
        <w:tabs>
          <w:tab w:val="left" w:pos="512"/>
        </w:tabs>
        <w:ind w:firstLine="0"/>
        <w:jc w:val="both"/>
        <w:rPr>
          <w:rFonts w:ascii="Times New Roman" w:hAnsi="Times New Roman" w:cs="Times New Roman"/>
        </w:rPr>
      </w:pPr>
    </w:p>
    <w:p w:rsidR="00AE2468" w:rsidRDefault="00AE2468" w:rsidP="00AE2468">
      <w:pPr>
        <w:pStyle w:val="11"/>
        <w:tabs>
          <w:tab w:val="left" w:pos="4939"/>
        </w:tabs>
        <w:ind w:firstLine="720"/>
        <w:jc w:val="both"/>
      </w:pPr>
      <w:r>
        <w:t>В г.о. Похвистнево котельные №2 и №3, котельные №6 и №10</w:t>
      </w:r>
      <w:r w:rsidR="005063D8">
        <w:t xml:space="preserve"> </w:t>
      </w:r>
      <w:r>
        <w:t>технологически связаны перемычками на тепловых сетях.</w:t>
      </w:r>
    </w:p>
    <w:p w:rsidR="006074E4" w:rsidRDefault="006074E4">
      <w:pPr>
        <w:pStyle w:val="11"/>
        <w:ind w:firstLine="720"/>
        <w:jc w:val="both"/>
      </w:pPr>
    </w:p>
    <w:p w:rsidR="00225B38" w:rsidRDefault="00256BBC" w:rsidP="00256BBC">
      <w:pPr>
        <w:pStyle w:val="11"/>
        <w:tabs>
          <w:tab w:val="left" w:pos="512"/>
        </w:tabs>
        <w:ind w:firstLine="0"/>
        <w:jc w:val="both"/>
        <w:rPr>
          <w:b/>
        </w:rPr>
      </w:pPr>
      <w:bookmarkStart w:id="90" w:name="bookmark101"/>
      <w:bookmarkEnd w:id="90"/>
      <w:r w:rsidRPr="00256BBC">
        <w:rPr>
          <w:b/>
        </w:rPr>
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</w:p>
    <w:p w:rsidR="00AE2468" w:rsidRDefault="00AE2468" w:rsidP="00256BBC">
      <w:pPr>
        <w:pStyle w:val="11"/>
        <w:tabs>
          <w:tab w:val="left" w:pos="512"/>
        </w:tabs>
        <w:ind w:firstLine="0"/>
        <w:jc w:val="both"/>
        <w:rPr>
          <w:b/>
        </w:rPr>
      </w:pPr>
    </w:p>
    <w:p w:rsidR="00AE2468" w:rsidRDefault="00AE2468" w:rsidP="00AE2468">
      <w:pPr>
        <w:pStyle w:val="11"/>
        <w:ind w:firstLine="720"/>
        <w:jc w:val="both"/>
      </w:pPr>
      <w:r w:rsidRPr="009136E9">
        <w:t xml:space="preserve">Предложения по перспективной установленной тепловой мощности каждого источника тепловой энергии представлены в </w:t>
      </w:r>
      <w:r w:rsidR="00197E1F" w:rsidRPr="009136E9">
        <w:t>таблице 16  раздела 2</w:t>
      </w:r>
      <w:r w:rsidRPr="009136E9">
        <w:t>.</w:t>
      </w:r>
    </w:p>
    <w:p w:rsidR="00140C9A" w:rsidRDefault="00140C9A" w:rsidP="00AE2468">
      <w:pPr>
        <w:pStyle w:val="11"/>
        <w:ind w:firstLine="720"/>
        <w:jc w:val="both"/>
      </w:pPr>
    </w:p>
    <w:p w:rsidR="00256BBC" w:rsidRPr="00256BBC" w:rsidRDefault="00256BBC" w:rsidP="00256BBC">
      <w:pPr>
        <w:autoSpaceDE w:val="0"/>
        <w:autoSpaceDN w:val="0"/>
        <w:adjustRightInd w:val="0"/>
        <w:spacing w:after="150" w:line="360" w:lineRule="auto"/>
        <w:jc w:val="both"/>
        <w:rPr>
          <w:rFonts w:ascii="Arial" w:hAnsi="Arial" w:cs="Arial"/>
          <w:b/>
        </w:rPr>
      </w:pPr>
      <w:bookmarkStart w:id="91" w:name="bookmark102"/>
      <w:bookmarkEnd w:id="91"/>
      <w:r w:rsidRPr="00256BBC">
        <w:rPr>
          <w:rFonts w:ascii="Arial" w:hAnsi="Arial" w:cs="Arial"/>
          <w:b/>
        </w:rPr>
        <w:t>к) предложения по вводу новых и реконструкции существующих источников тепловой энергии с использованием возобновляемых источников энергии</w:t>
      </w:r>
      <w:r>
        <w:rPr>
          <w:rFonts w:ascii="Arial" w:hAnsi="Arial" w:cs="Arial"/>
          <w:b/>
        </w:rPr>
        <w:t>, а также местных видов топлива</w:t>
      </w:r>
    </w:p>
    <w:p w:rsidR="00225B38" w:rsidRDefault="00C372E7">
      <w:pPr>
        <w:pStyle w:val="11"/>
        <w:ind w:firstLine="720"/>
        <w:jc w:val="both"/>
      </w:pPr>
      <w:bookmarkStart w:id="92" w:name="bookmark103"/>
      <w:bookmarkEnd w:id="92"/>
      <w:r>
        <w:t>Для котельных г.о. Похвистнево основным видом топлива является - природный газ. Собственных источников топлива г.о. Похвистнево не имеет.</w:t>
      </w:r>
    </w:p>
    <w:p w:rsidR="00AE2468" w:rsidRDefault="00AE2468">
      <w:pPr>
        <w:pStyle w:val="11"/>
        <w:ind w:left="140" w:firstLine="700"/>
        <w:jc w:val="both"/>
        <w:rPr>
          <w:b/>
        </w:rPr>
      </w:pPr>
      <w:r w:rsidRPr="00AE2468">
        <w:rPr>
          <w:b/>
        </w:rPr>
        <w:lastRenderedPageBreak/>
        <w:t>Раздел 6 "Предложения по строительству, реконструкции и (или) модернизации тепловых сетей"</w:t>
      </w:r>
    </w:p>
    <w:p w:rsidR="00AE2468" w:rsidRPr="00AE2468" w:rsidRDefault="00AE2468">
      <w:pPr>
        <w:pStyle w:val="11"/>
        <w:ind w:left="140" w:firstLine="700"/>
        <w:jc w:val="both"/>
        <w:rPr>
          <w:b/>
        </w:rPr>
      </w:pPr>
    </w:p>
    <w:p w:rsidR="00225B38" w:rsidRDefault="00AE2468" w:rsidP="00AE2468">
      <w:pPr>
        <w:pStyle w:val="11"/>
        <w:tabs>
          <w:tab w:val="left" w:pos="563"/>
        </w:tabs>
        <w:ind w:left="140" w:firstLine="0"/>
        <w:jc w:val="both"/>
        <w:rPr>
          <w:b/>
          <w:bCs/>
        </w:rPr>
      </w:pPr>
      <w:bookmarkStart w:id="93" w:name="bookmark104"/>
      <w:bookmarkEnd w:id="93"/>
      <w:r>
        <w:rPr>
          <w:b/>
          <w:bCs/>
        </w:rPr>
        <w:t xml:space="preserve">а) </w:t>
      </w:r>
      <w:r w:rsidR="00DC088E" w:rsidRPr="00DC088E">
        <w:rPr>
          <w:b/>
        </w:rP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</w:p>
    <w:p w:rsidR="00AE2468" w:rsidRDefault="00AE2468" w:rsidP="00AE2468">
      <w:pPr>
        <w:pStyle w:val="11"/>
        <w:tabs>
          <w:tab w:val="left" w:pos="563"/>
        </w:tabs>
        <w:ind w:left="140" w:firstLine="0"/>
        <w:jc w:val="both"/>
      </w:pPr>
    </w:p>
    <w:p w:rsidR="00225B38" w:rsidRDefault="00C372E7">
      <w:pPr>
        <w:pStyle w:val="11"/>
        <w:ind w:left="140" w:firstLine="700"/>
        <w:jc w:val="both"/>
      </w:pPr>
      <w:r>
        <w:t>Реконструкция и строительство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резервов), не требуется.</w:t>
      </w:r>
    </w:p>
    <w:p w:rsidR="00AE2468" w:rsidRDefault="00AE2468">
      <w:pPr>
        <w:pStyle w:val="11"/>
        <w:ind w:left="140" w:firstLine="700"/>
        <w:jc w:val="both"/>
      </w:pPr>
    </w:p>
    <w:p w:rsidR="00225B38" w:rsidRPr="00DC088E" w:rsidRDefault="00DC088E" w:rsidP="00DC088E">
      <w:pPr>
        <w:pStyle w:val="11"/>
        <w:tabs>
          <w:tab w:val="left" w:pos="597"/>
        </w:tabs>
        <w:ind w:left="140" w:firstLine="0"/>
        <w:jc w:val="both"/>
        <w:rPr>
          <w:b/>
        </w:rPr>
      </w:pPr>
      <w:bookmarkStart w:id="94" w:name="bookmark105"/>
      <w:bookmarkEnd w:id="94"/>
      <w:r>
        <w:rPr>
          <w:b/>
          <w:bCs/>
        </w:rPr>
        <w:t xml:space="preserve">б) </w:t>
      </w:r>
      <w:r w:rsidRPr="00DC088E">
        <w:rPr>
          <w:b/>
        </w:rP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городского округа под жилищную, комплексную или производственную застройку</w:t>
      </w:r>
    </w:p>
    <w:p w:rsidR="00225B38" w:rsidRDefault="00C372E7">
      <w:pPr>
        <w:pStyle w:val="11"/>
        <w:ind w:left="140" w:firstLine="700"/>
        <w:jc w:val="both"/>
      </w:pPr>
      <w:r>
        <w:t>Обеспечение тепловой энергией новых потребителей предлагается осуществить от существующих источников энергии и за счет строительства новых тепловых сетей в г.о. Похвистнево.</w:t>
      </w:r>
    </w:p>
    <w:p w:rsidR="00225B38" w:rsidRDefault="00C372E7">
      <w:pPr>
        <w:pStyle w:val="11"/>
        <w:ind w:left="140" w:firstLine="700"/>
        <w:jc w:val="both"/>
      </w:pPr>
      <w:r>
        <w:t xml:space="preserve">Характеристики участков новых распределительных тепловых сетей от существующих котельных представлены в таблице </w:t>
      </w:r>
      <w:r w:rsidR="008A1879">
        <w:t>2</w:t>
      </w:r>
      <w:r w:rsidR="002A3E30">
        <w:t>1</w:t>
      </w:r>
      <w:r>
        <w:t>.</w:t>
      </w:r>
    </w:p>
    <w:p w:rsidR="006D0213" w:rsidRDefault="006D0213">
      <w:pPr>
        <w:pStyle w:val="11"/>
        <w:ind w:left="140" w:firstLine="700"/>
        <w:jc w:val="both"/>
      </w:pPr>
    </w:p>
    <w:p w:rsidR="00225B38" w:rsidRDefault="00C372E7">
      <w:pPr>
        <w:pStyle w:val="ab"/>
        <w:spacing w:line="360" w:lineRule="auto"/>
        <w:ind w:left="125"/>
      </w:pPr>
      <w:r>
        <w:t xml:space="preserve">Таблица </w:t>
      </w:r>
      <w:r w:rsidR="008A1879">
        <w:t>2</w:t>
      </w:r>
      <w:r w:rsidR="00DD018A">
        <w:t>1</w:t>
      </w:r>
      <w:r>
        <w:t xml:space="preserve"> - Характеристики участков новых распределительных тепловых сетей от существующих котельных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496"/>
        <w:gridCol w:w="2597"/>
        <w:gridCol w:w="1493"/>
        <w:gridCol w:w="1478"/>
        <w:gridCol w:w="1584"/>
      </w:tblGrid>
      <w:tr w:rsidR="00225B38">
        <w:trPr>
          <w:trHeight w:hRule="exact" w:val="931"/>
          <w:jc w:val="center"/>
        </w:trPr>
        <w:tc>
          <w:tcPr>
            <w:tcW w:w="24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источника тепловой энергии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Номер участка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 прокладки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Диаметр тепловой сети, </w:t>
            </w:r>
            <w:proofErr w:type="gramStart"/>
            <w:r>
              <w:rPr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сети</w:t>
            </w:r>
          </w:p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(в однотрубном исчислении), </w:t>
            </w:r>
            <w:proofErr w:type="gramStart"/>
            <w:r>
              <w:rPr>
                <w:sz w:val="20"/>
                <w:szCs w:val="20"/>
              </w:rPr>
              <w:t>м</w:t>
            </w:r>
            <w:proofErr w:type="gramEnd"/>
          </w:p>
        </w:tc>
      </w:tr>
      <w:tr w:rsidR="00225B38">
        <w:trPr>
          <w:trHeight w:hRule="exact" w:val="350"/>
          <w:jc w:val="center"/>
        </w:trPr>
        <w:tc>
          <w:tcPr>
            <w:tcW w:w="9648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о. Похвистнево,</w:t>
            </w:r>
          </w:p>
        </w:tc>
      </w:tr>
      <w:tr w:rsidR="00225B38">
        <w:trPr>
          <w:trHeight w:hRule="exact" w:val="1162"/>
          <w:jc w:val="center"/>
        </w:trPr>
        <w:tc>
          <w:tcPr>
            <w:tcW w:w="24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Существующая котельная №11</w:t>
            </w:r>
          </w:p>
        </w:tc>
        <w:tc>
          <w:tcPr>
            <w:tcW w:w="259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Дошкольная общеобразовательная организация - до существующей теплосети кот. №11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Подземная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</w:tr>
      <w:tr w:rsidR="00225B38">
        <w:trPr>
          <w:trHeight w:hRule="exact" w:val="490"/>
          <w:jc w:val="center"/>
        </w:trPr>
        <w:tc>
          <w:tcPr>
            <w:tcW w:w="80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 по г. о. Похвистнево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99422E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</w:tr>
    </w:tbl>
    <w:p w:rsidR="00225B38" w:rsidRDefault="00225B38">
      <w:pPr>
        <w:spacing w:after="259" w:line="1" w:lineRule="exact"/>
      </w:pPr>
    </w:p>
    <w:p w:rsidR="00225B38" w:rsidRDefault="00C372E7" w:rsidP="00DC088E">
      <w:pPr>
        <w:pStyle w:val="11"/>
        <w:spacing w:after="140" w:line="341" w:lineRule="auto"/>
        <w:ind w:right="140" w:firstLine="709"/>
        <w:jc w:val="both"/>
      </w:pPr>
      <w:r>
        <w:lastRenderedPageBreak/>
        <w:t>На территории г.о. Похвистнево для подключения перспективных объектов строительства от существующих источник</w:t>
      </w:r>
      <w:r w:rsidR="0013791E">
        <w:t>ов тепловой энергии планируется</w:t>
      </w:r>
      <w:r w:rsidR="00090E66">
        <w:t xml:space="preserve"> </w:t>
      </w:r>
      <w:r>
        <w:t>строительство тепловых сетей общей</w:t>
      </w:r>
      <w:r w:rsidR="0099422E">
        <w:t xml:space="preserve"> протяженностью ориентировочно 2</w:t>
      </w:r>
      <w:r>
        <w:t xml:space="preserve">00 м (в двухтрубном исчислении). Способ прокладки - </w:t>
      </w:r>
      <w:proofErr w:type="gramStart"/>
      <w:r>
        <w:t>подземная</w:t>
      </w:r>
      <w:proofErr w:type="gramEnd"/>
      <w:r>
        <w:t>. Вид тепловой изоляции - ППУ.</w:t>
      </w:r>
    </w:p>
    <w:p w:rsidR="00225B38" w:rsidRDefault="00DC088E" w:rsidP="00DC088E">
      <w:pPr>
        <w:pStyle w:val="11"/>
        <w:tabs>
          <w:tab w:val="left" w:pos="604"/>
        </w:tabs>
        <w:ind w:left="140" w:firstLine="0"/>
        <w:jc w:val="both"/>
        <w:rPr>
          <w:b/>
          <w:bCs/>
        </w:rPr>
      </w:pPr>
      <w:bookmarkStart w:id="95" w:name="bookmark106"/>
      <w:bookmarkEnd w:id="95"/>
      <w:r>
        <w:rPr>
          <w:b/>
          <w:bCs/>
        </w:rPr>
        <w:t xml:space="preserve">в) </w:t>
      </w:r>
      <w:r w:rsidRPr="00DC088E">
        <w:rPr>
          <w:b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DC088E" w:rsidRDefault="00DC088E" w:rsidP="00DC088E">
      <w:pPr>
        <w:pStyle w:val="11"/>
        <w:tabs>
          <w:tab w:val="left" w:pos="604"/>
        </w:tabs>
        <w:ind w:left="140" w:firstLine="0"/>
        <w:jc w:val="both"/>
      </w:pPr>
    </w:p>
    <w:p w:rsidR="00225B38" w:rsidRDefault="00C372E7">
      <w:pPr>
        <w:pStyle w:val="11"/>
        <w:ind w:left="140" w:firstLine="700"/>
        <w:jc w:val="both"/>
      </w:pPr>
      <w:r>
        <w:t xml:space="preserve">Строительство тепловых сетей, обеспечивающих условия, при </w:t>
      </w:r>
      <w:proofErr w:type="gramStart"/>
      <w:r>
        <w:t>наличии</w:t>
      </w:r>
      <w:proofErr w:type="gramEnd"/>
      <w:r>
        <w:t xml:space="preserve">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 г.о. Похвистнево не требуется.</w:t>
      </w:r>
    </w:p>
    <w:p w:rsidR="00DC088E" w:rsidRDefault="00DC088E">
      <w:pPr>
        <w:pStyle w:val="11"/>
        <w:ind w:left="140" w:firstLine="700"/>
        <w:jc w:val="both"/>
      </w:pPr>
    </w:p>
    <w:p w:rsidR="0099380C" w:rsidRDefault="00DC088E" w:rsidP="00DC088E">
      <w:pPr>
        <w:pStyle w:val="11"/>
        <w:tabs>
          <w:tab w:val="left" w:pos="606"/>
        </w:tabs>
        <w:ind w:left="140" w:firstLine="0"/>
        <w:jc w:val="both"/>
        <w:rPr>
          <w:b/>
        </w:rPr>
      </w:pPr>
      <w:bookmarkStart w:id="96" w:name="bookmark107"/>
      <w:bookmarkEnd w:id="96"/>
      <w:r>
        <w:rPr>
          <w:b/>
          <w:bCs/>
        </w:rPr>
        <w:t xml:space="preserve">г) </w:t>
      </w:r>
      <w:r w:rsidR="0099380C" w:rsidRPr="0099380C">
        <w:rPr>
          <w:b/>
        </w:rP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</w:t>
      </w:r>
    </w:p>
    <w:p w:rsidR="0099380C" w:rsidRDefault="0099380C" w:rsidP="00DC088E">
      <w:pPr>
        <w:pStyle w:val="11"/>
        <w:tabs>
          <w:tab w:val="left" w:pos="606"/>
        </w:tabs>
        <w:ind w:left="140" w:firstLine="0"/>
        <w:jc w:val="both"/>
      </w:pPr>
    </w:p>
    <w:p w:rsidR="00225B38" w:rsidRDefault="00C372E7">
      <w:pPr>
        <w:pStyle w:val="11"/>
        <w:ind w:left="140" w:firstLine="700"/>
        <w:jc w:val="both"/>
      </w:pPr>
      <w:r>
        <w:t>На территории г.о. Похвистнево тепловые сети от действующих источников тепловой энергии были введены в эксплуатацию в 1964 г. и 2021 г.</w:t>
      </w:r>
    </w:p>
    <w:p w:rsidR="00225B38" w:rsidRDefault="00C372E7">
      <w:pPr>
        <w:pStyle w:val="11"/>
        <w:ind w:left="140" w:firstLine="700"/>
        <w:jc w:val="both"/>
      </w:pPr>
      <w:r>
        <w:t>Строительство 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ликвидации, не требуется.</w:t>
      </w:r>
    </w:p>
    <w:p w:rsidR="0099380C" w:rsidRDefault="0099380C">
      <w:pPr>
        <w:pStyle w:val="11"/>
        <w:ind w:left="140" w:firstLine="700"/>
        <w:jc w:val="both"/>
      </w:pPr>
    </w:p>
    <w:p w:rsidR="00225B38" w:rsidRPr="0099380C" w:rsidRDefault="0099380C" w:rsidP="0099380C">
      <w:pPr>
        <w:pStyle w:val="11"/>
        <w:tabs>
          <w:tab w:val="left" w:pos="604"/>
        </w:tabs>
        <w:ind w:left="140" w:firstLine="0"/>
        <w:jc w:val="both"/>
        <w:rPr>
          <w:b/>
          <w:bCs/>
        </w:rPr>
      </w:pPr>
      <w:bookmarkStart w:id="97" w:name="bookmark108"/>
      <w:bookmarkEnd w:id="97"/>
      <w:r w:rsidRPr="0099380C">
        <w:rPr>
          <w:b/>
          <w:bCs/>
        </w:rPr>
        <w:t xml:space="preserve">д) </w:t>
      </w:r>
      <w:r w:rsidRPr="0099380C">
        <w:rPr>
          <w:b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</w:p>
    <w:p w:rsidR="0099380C" w:rsidRDefault="0099380C" w:rsidP="0099380C">
      <w:pPr>
        <w:pStyle w:val="11"/>
        <w:tabs>
          <w:tab w:val="left" w:pos="604"/>
        </w:tabs>
        <w:ind w:left="140" w:firstLine="0"/>
        <w:jc w:val="both"/>
      </w:pPr>
    </w:p>
    <w:p w:rsidR="00225B38" w:rsidRDefault="00C372E7">
      <w:pPr>
        <w:pStyle w:val="11"/>
        <w:ind w:left="140" w:firstLine="700"/>
        <w:jc w:val="both"/>
      </w:pPr>
      <w:r>
        <w:t>Для обеспечения нормативной надежности и безопасности теплоснабжения предусмотрены мероприятия по капитальному ремонту тепловых сетей</w:t>
      </w:r>
      <w:r w:rsidR="00DD018A">
        <w:t>, представленные в таблице 22.</w:t>
      </w:r>
    </w:p>
    <w:p w:rsidR="00090E66" w:rsidRDefault="00090E66">
      <w:pPr>
        <w:pStyle w:val="11"/>
        <w:ind w:left="140" w:firstLine="700"/>
        <w:jc w:val="both"/>
      </w:pPr>
    </w:p>
    <w:p w:rsidR="00DD018A" w:rsidRDefault="00DD018A" w:rsidP="00DD018A">
      <w:pPr>
        <w:pStyle w:val="ab"/>
      </w:pPr>
      <w:bookmarkStart w:id="98" w:name="bookmark109"/>
      <w:bookmarkEnd w:id="98"/>
      <w:r>
        <w:lastRenderedPageBreak/>
        <w:t xml:space="preserve">Таблица 22 - Предложения по строительству, реконструкции и (или) модернизации тепловых сетей для обеспечения нормативной </w:t>
      </w:r>
      <w:proofErr w:type="gramStart"/>
      <w:r>
        <w:t>надежности теплоснабжения потребителей систем теплоснабжения</w:t>
      </w:r>
      <w:proofErr w:type="gramEnd"/>
    </w:p>
    <w:p w:rsidR="00225B38" w:rsidRDefault="00225B38" w:rsidP="0065009D">
      <w:pPr>
        <w:pStyle w:val="11"/>
        <w:tabs>
          <w:tab w:val="left" w:pos="940"/>
        </w:tabs>
        <w:jc w:val="both"/>
      </w:pP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950"/>
        <w:gridCol w:w="1295"/>
        <w:gridCol w:w="2126"/>
        <w:gridCol w:w="1559"/>
      </w:tblGrid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 xml:space="preserve">№ </w:t>
            </w:r>
            <w:proofErr w:type="gramStart"/>
            <w:r w:rsidRPr="00E3335B">
              <w:t>п</w:t>
            </w:r>
            <w:proofErr w:type="gramEnd"/>
            <w:r w:rsidRPr="00E3335B">
              <w:t>/п</w:t>
            </w:r>
          </w:p>
        </w:tc>
        <w:tc>
          <w:tcPr>
            <w:tcW w:w="3950" w:type="dxa"/>
            <w:shd w:val="clear" w:color="auto" w:fill="auto"/>
          </w:tcPr>
          <w:p w:rsidR="00B13AD0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</w:p>
          <w:p w:rsidR="00B13AD0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</w:p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>Мероприятие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Количественные характеристики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Сметная стоимость выполнения работ, тыс. рублей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Сроки проведения мероприятий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1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Замена тепловых сетей от котельной №12, расположенной по адресу: </w:t>
            </w:r>
            <w:proofErr w:type="gramStart"/>
            <w:r w:rsidRPr="00E3335B">
              <w:rPr>
                <w:sz w:val="20"/>
                <w:szCs w:val="20"/>
                <w:shd w:val="clear" w:color="auto" w:fill="FFFFFF"/>
              </w:rPr>
              <w:t>Самарской</w:t>
            </w:r>
            <w:proofErr w:type="gramEnd"/>
            <w:r w:rsidRPr="00E3335B">
              <w:rPr>
                <w:sz w:val="20"/>
                <w:szCs w:val="20"/>
                <w:shd w:val="clear" w:color="auto" w:fill="FFFFFF"/>
              </w:rPr>
              <w:t xml:space="preserve"> область, г. Похвистнево, ул. Революционная, 48.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0,5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14000,00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2029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</w:rPr>
              <w:t>Капитальный ремонт тепловых сетей АО "Похвистневоэнерго" от котельной № 3, в районе ул. Гагарина, Свирская, Васильева, Матросова, Школьная, общей протяжённостью 1580 метров.</w:t>
            </w:r>
          </w:p>
        </w:tc>
        <w:tc>
          <w:tcPr>
            <w:tcW w:w="1295" w:type="dxa"/>
          </w:tcPr>
          <w:p w:rsidR="00B13AD0" w:rsidRPr="00E3335B" w:rsidRDefault="00640135" w:rsidP="00640135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shd w:val="clear" w:color="auto" w:fill="FFFFFF"/>
              </w:rPr>
              <w:t>1,580</w:t>
            </w:r>
            <w:r w:rsidR="00B13AD0" w:rsidRPr="00E3335B">
              <w:rPr>
                <w:sz w:val="20"/>
                <w:szCs w:val="20"/>
                <w:shd w:val="clear" w:color="auto" w:fill="FFFFFF"/>
              </w:rPr>
              <w:t xml:space="preserve">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42192,58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2025-2026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3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Капитальный ремонт тепловой сети по ул</w:t>
            </w:r>
            <w:proofErr w:type="gramStart"/>
            <w:r w:rsidRPr="00E3335B">
              <w:rPr>
                <w:sz w:val="20"/>
                <w:szCs w:val="20"/>
                <w:shd w:val="clear" w:color="auto" w:fill="FFFFFF"/>
              </w:rPr>
              <w:t>.Н</w:t>
            </w:r>
            <w:proofErr w:type="gramEnd"/>
            <w:r w:rsidRPr="00E3335B">
              <w:rPr>
                <w:sz w:val="20"/>
                <w:szCs w:val="20"/>
                <w:shd w:val="clear" w:color="auto" w:fill="FFFFFF"/>
              </w:rPr>
              <w:t>ово-Полевая в районе домов №39-45.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0,706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11000,00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2026</w:t>
            </w:r>
          </w:p>
        </w:tc>
      </w:tr>
      <w:tr w:rsidR="00B13AD0" w:rsidRPr="00504214" w:rsidTr="00B13AD0">
        <w:trPr>
          <w:trHeight w:val="1703"/>
        </w:trPr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4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тепловых сетей части города Похвистнево Красные Пески по ул. Краснопутиловская и ул. Верхне-Набережная.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28000,00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2027-2029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5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тепловых сетей части города Похвистнево Красные Пески по ул. Краснопутиловская и ул. Верхне-Набережная.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0,2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6000,00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2027-2028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6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ТК-2 до ТК-19, котельной №2, расположенной по адресу: Самарская область, г. Похвистнево, ул. Революционная, 153Б.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0,3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8500,00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2028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7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ТК-2 до ТК-19, котельной №2, расположенной по адресу: Самарская область, г. Похвистнево, ул. Революционная, 153Б.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0,05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1500,00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2028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lastRenderedPageBreak/>
              <w:t>8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ТК-58 до ТК-63 по ул. Гагарина.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0,35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9800,00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2028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9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ТК-134 до ТК-135 по ул. Матросова и ул. Пушкина.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0,3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8500,00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2029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10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котельной №3, расположенной по адресу: Самарская область, г. Похвистнево, ул. Васильева, 33А, до ТК-68.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0,097 км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2700,00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2027-2028</w:t>
            </w:r>
          </w:p>
        </w:tc>
      </w:tr>
      <w:tr w:rsidR="00B13AD0" w:rsidRPr="00504214" w:rsidTr="00B13AD0">
        <w:tc>
          <w:tcPr>
            <w:tcW w:w="567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11</w:t>
            </w:r>
          </w:p>
        </w:tc>
        <w:tc>
          <w:tcPr>
            <w:tcW w:w="3950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Замена тепловой сети от котельной №3, расположенной по адресу: Самарская область, г. Похвистнево, ул. Васильева, 33А, до ТК-68.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0,178</w:t>
            </w:r>
          </w:p>
        </w:tc>
        <w:tc>
          <w:tcPr>
            <w:tcW w:w="2126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5000,00</w:t>
            </w:r>
          </w:p>
        </w:tc>
        <w:tc>
          <w:tcPr>
            <w:tcW w:w="1559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2027-2028</w:t>
            </w:r>
          </w:p>
        </w:tc>
      </w:tr>
    </w:tbl>
    <w:p w:rsidR="00781D0B" w:rsidRDefault="00781D0B" w:rsidP="0065009D">
      <w:pPr>
        <w:pStyle w:val="11"/>
        <w:tabs>
          <w:tab w:val="left" w:pos="940"/>
        </w:tabs>
        <w:jc w:val="both"/>
      </w:pPr>
    </w:p>
    <w:p w:rsidR="00225B38" w:rsidRDefault="00C372E7">
      <w:pPr>
        <w:pStyle w:val="11"/>
        <w:ind w:firstLine="720"/>
        <w:jc w:val="both"/>
        <w:rPr>
          <w:b/>
          <w:bCs/>
        </w:rPr>
      </w:pPr>
      <w:r>
        <w:rPr>
          <w:b/>
          <w:bCs/>
        </w:rPr>
        <w:t xml:space="preserve">Раздел 7. </w:t>
      </w:r>
      <w:r w:rsidR="0099380C">
        <w:rPr>
          <w:b/>
          <w:bCs/>
        </w:rPr>
        <w:t>«</w:t>
      </w:r>
      <w:r>
        <w:rPr>
          <w:b/>
          <w:bCs/>
        </w:rPr>
        <w:t>Предложения по переводу открытых систем теплоснабжения (горячего водоснабжения)</w:t>
      </w:r>
      <w:r w:rsidR="0099380C">
        <w:rPr>
          <w:b/>
          <w:bCs/>
        </w:rPr>
        <w:t>, отдельных участков таких систем на</w:t>
      </w:r>
      <w:r>
        <w:rPr>
          <w:b/>
          <w:bCs/>
        </w:rPr>
        <w:t xml:space="preserve"> закрытые системы горячего водоснабжения</w:t>
      </w:r>
      <w:r w:rsidR="0099380C">
        <w:rPr>
          <w:b/>
          <w:bCs/>
        </w:rPr>
        <w:t>»</w:t>
      </w:r>
    </w:p>
    <w:p w:rsidR="0099380C" w:rsidRDefault="0099380C">
      <w:pPr>
        <w:pStyle w:val="11"/>
        <w:ind w:firstLine="720"/>
        <w:jc w:val="both"/>
      </w:pPr>
    </w:p>
    <w:p w:rsidR="00225B38" w:rsidRPr="0099380C" w:rsidRDefault="0099380C" w:rsidP="0099380C">
      <w:pPr>
        <w:pStyle w:val="11"/>
        <w:tabs>
          <w:tab w:val="left" w:pos="701"/>
        </w:tabs>
        <w:ind w:firstLine="0"/>
        <w:jc w:val="both"/>
      </w:pPr>
      <w:bookmarkStart w:id="99" w:name="bookmark113"/>
      <w:bookmarkEnd w:id="99"/>
      <w:proofErr w:type="gramStart"/>
      <w:r>
        <w:rPr>
          <w:b/>
          <w:bCs/>
        </w:rPr>
        <w:t>а) п</w:t>
      </w:r>
      <w:r w:rsidR="00C372E7">
        <w:rPr>
          <w:b/>
          <w:bCs/>
        </w:rPr>
        <w:t>редложения по переводу существующих открытых систем теплоснабжения (горячего водоснабжения)</w:t>
      </w:r>
      <w:r>
        <w:rPr>
          <w:b/>
          <w:bCs/>
        </w:rPr>
        <w:t>, отдельных участков таких систем</w:t>
      </w:r>
      <w:r w:rsidR="00090E66">
        <w:rPr>
          <w:b/>
          <w:bCs/>
        </w:rPr>
        <w:t xml:space="preserve"> </w:t>
      </w:r>
      <w:r>
        <w:rPr>
          <w:b/>
          <w:bCs/>
        </w:rPr>
        <w:t xml:space="preserve">на </w:t>
      </w:r>
      <w:r w:rsidR="00C372E7">
        <w:rPr>
          <w:b/>
          <w:bCs/>
        </w:rPr>
        <w:t>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</w:r>
      <w:proofErr w:type="gramEnd"/>
    </w:p>
    <w:p w:rsidR="0099380C" w:rsidRDefault="0099380C" w:rsidP="0099380C">
      <w:pPr>
        <w:pStyle w:val="11"/>
        <w:tabs>
          <w:tab w:val="left" w:pos="701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bookmarkStart w:id="100" w:name="bookmark114"/>
      <w:r>
        <w:t>В</w:t>
      </w:r>
      <w:bookmarkEnd w:id="100"/>
      <w:r w:rsidR="0013791E">
        <w:t xml:space="preserve"> г.о.</w:t>
      </w:r>
      <w:r>
        <w:t>Похвистнево отопление и горячее водоснабжение осуществляется по закрытой схеме.</w:t>
      </w:r>
    </w:p>
    <w:p w:rsidR="0099380C" w:rsidRDefault="0099380C">
      <w:pPr>
        <w:pStyle w:val="11"/>
        <w:ind w:firstLine="720"/>
        <w:jc w:val="both"/>
      </w:pPr>
    </w:p>
    <w:p w:rsidR="00225B38" w:rsidRDefault="0099380C" w:rsidP="0099380C">
      <w:pPr>
        <w:pStyle w:val="11"/>
        <w:tabs>
          <w:tab w:val="left" w:pos="701"/>
        </w:tabs>
        <w:ind w:firstLine="0"/>
        <w:jc w:val="both"/>
      </w:pPr>
      <w:bookmarkStart w:id="101" w:name="bookmark115"/>
      <w:bookmarkEnd w:id="101"/>
      <w:r>
        <w:rPr>
          <w:b/>
          <w:bCs/>
        </w:rPr>
        <w:t>б) п</w:t>
      </w:r>
      <w:r w:rsidR="00C372E7">
        <w:rPr>
          <w:b/>
          <w:bCs/>
        </w:rPr>
        <w:t>редложения по переводу существующих открытых систем теплоснабжения (горячего водоснабжения)</w:t>
      </w:r>
      <w:r>
        <w:rPr>
          <w:b/>
          <w:bCs/>
        </w:rPr>
        <w:t>, отдельных участков таких систем</w:t>
      </w:r>
      <w:r w:rsidR="006C3F3C">
        <w:rPr>
          <w:b/>
          <w:bCs/>
        </w:rPr>
        <w:t>на</w:t>
      </w:r>
      <w:r w:rsidR="00C372E7">
        <w:rPr>
          <w:b/>
          <w:bCs/>
        </w:rPr>
        <w:t xml:space="preserve">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</w:p>
    <w:p w:rsidR="006C3F3C" w:rsidRDefault="006C3F3C" w:rsidP="0099380C">
      <w:pPr>
        <w:pStyle w:val="11"/>
        <w:tabs>
          <w:tab w:val="left" w:pos="701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>В г.о. Похвистнево отопление и горячее водоснабжение осуществляется по закрытой схеме.</w:t>
      </w:r>
    </w:p>
    <w:p w:rsidR="00225B38" w:rsidRDefault="00C372E7">
      <w:pPr>
        <w:pStyle w:val="11"/>
        <w:ind w:firstLine="820"/>
        <w:jc w:val="both"/>
        <w:rPr>
          <w:b/>
          <w:bCs/>
        </w:rPr>
      </w:pPr>
      <w:r>
        <w:rPr>
          <w:b/>
          <w:bCs/>
        </w:rPr>
        <w:lastRenderedPageBreak/>
        <w:t xml:space="preserve">Раздел 8. </w:t>
      </w:r>
      <w:r w:rsidR="006C3F3C">
        <w:rPr>
          <w:b/>
          <w:bCs/>
        </w:rPr>
        <w:t>«</w:t>
      </w:r>
      <w:r>
        <w:rPr>
          <w:b/>
          <w:bCs/>
        </w:rPr>
        <w:t>Перспективные топливные балансы</w:t>
      </w:r>
      <w:r w:rsidR="006C3F3C">
        <w:rPr>
          <w:b/>
          <w:bCs/>
        </w:rPr>
        <w:t>»</w:t>
      </w:r>
    </w:p>
    <w:p w:rsidR="006C3F3C" w:rsidRDefault="006C3F3C">
      <w:pPr>
        <w:pStyle w:val="11"/>
        <w:ind w:firstLine="820"/>
        <w:jc w:val="both"/>
      </w:pP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  <w:bookmarkStart w:id="102" w:name="bookmark116"/>
      <w:bookmarkEnd w:id="102"/>
      <w:r>
        <w:rPr>
          <w:b/>
          <w:bCs/>
        </w:rPr>
        <w:t xml:space="preserve">а) </w:t>
      </w:r>
      <w:r w:rsidRPr="006C3F3C">
        <w:rPr>
          <w:b/>
        </w:rPr>
        <w:t xml:space="preserve">перспективные топливные балансы для каждого источника тепловой энергии по видам основного, резервного и аварийного топлива </w:t>
      </w: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</w:pPr>
    </w:p>
    <w:p w:rsidR="00225B38" w:rsidRDefault="00C372E7" w:rsidP="006C3F3C">
      <w:pPr>
        <w:pStyle w:val="11"/>
        <w:ind w:firstLine="820"/>
        <w:jc w:val="both"/>
      </w:pPr>
      <w:r>
        <w:t>Основным видом топлива в котельных г.о.</w:t>
      </w:r>
      <w:r>
        <w:tab/>
        <w:t>Похвистнево является</w:t>
      </w:r>
    </w:p>
    <w:p w:rsidR="00225B38" w:rsidRDefault="00C372E7">
      <w:pPr>
        <w:pStyle w:val="11"/>
        <w:ind w:firstLine="0"/>
        <w:jc w:val="both"/>
      </w:pPr>
      <w:r>
        <w:t>природный газ. Резервное топливо не предусмотрено проектом.</w:t>
      </w:r>
    </w:p>
    <w:p w:rsidR="00225B38" w:rsidRDefault="00C372E7">
      <w:pPr>
        <w:pStyle w:val="11"/>
        <w:ind w:firstLine="820"/>
        <w:jc w:val="both"/>
      </w:pPr>
      <w:r>
        <w:t>Подключение перспективных объектов строительства к существующему источнику тепловой энергии не планируется, поэтому перспективный топливный баланс для него не составлялся.</w:t>
      </w:r>
    </w:p>
    <w:p w:rsidR="00225B38" w:rsidRDefault="00C372E7">
      <w:pPr>
        <w:pStyle w:val="11"/>
        <w:ind w:firstLine="820"/>
        <w:jc w:val="both"/>
      </w:pPr>
      <w:r>
        <w:t>Перспективные топливные балансы для каждого источник</w:t>
      </w:r>
      <w:r w:rsidR="00C115CB">
        <w:t>а</w:t>
      </w:r>
      <w:r>
        <w:t xml:space="preserve"> тепловой энергии, представлены в таблице </w:t>
      </w:r>
      <w:r w:rsidR="00A93B2C">
        <w:t>2</w:t>
      </w:r>
      <w:r w:rsidR="00547964">
        <w:t>3</w:t>
      </w:r>
      <w:r>
        <w:t>.</w:t>
      </w:r>
    </w:p>
    <w:p w:rsidR="00225B38" w:rsidRDefault="00C372E7">
      <w:pPr>
        <w:pStyle w:val="ab"/>
        <w:ind w:left="91"/>
      </w:pPr>
      <w:r>
        <w:t xml:space="preserve">Таблица </w:t>
      </w:r>
      <w:r w:rsidR="00A93B2C">
        <w:t>2</w:t>
      </w:r>
      <w:r w:rsidR="00547964">
        <w:t>3</w:t>
      </w:r>
      <w:r>
        <w:t xml:space="preserve"> - Перспективные топливные балансы до 2040 года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230"/>
        <w:gridCol w:w="1277"/>
        <w:gridCol w:w="1162"/>
        <w:gridCol w:w="1272"/>
        <w:gridCol w:w="1272"/>
        <w:gridCol w:w="1123"/>
      </w:tblGrid>
      <w:tr w:rsidR="00225B38">
        <w:trPr>
          <w:trHeight w:hRule="exact" w:val="2962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154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440" w:line="25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Суммарная тепловая нагрузка котельной, Гкал/</w:t>
            </w:r>
            <w:proofErr w:type="gramStart"/>
            <w:r>
              <w:rPr>
                <w:sz w:val="20"/>
                <w:szCs w:val="20"/>
              </w:rPr>
              <w:t>ч</w:t>
            </w:r>
            <w:proofErr w:type="gramEnd"/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380" w:line="252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Расчетная выработка тепловой энергии, Гкал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44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Удельный расход основного топлива, </w:t>
            </w:r>
            <w:proofErr w:type="spellStart"/>
            <w:r>
              <w:rPr>
                <w:sz w:val="20"/>
                <w:szCs w:val="20"/>
              </w:rPr>
              <w:t>кгу.т</w:t>
            </w:r>
            <w:proofErr w:type="spellEnd"/>
            <w:r>
              <w:rPr>
                <w:sz w:val="20"/>
                <w:szCs w:val="20"/>
              </w:rPr>
              <w:t>./Гкал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44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Расчетный годовой расход основного топлива, т </w:t>
            </w:r>
            <w:proofErr w:type="spellStart"/>
            <w:r>
              <w:rPr>
                <w:sz w:val="20"/>
                <w:szCs w:val="20"/>
              </w:rPr>
              <w:t>у.</w:t>
            </w:r>
            <w:proofErr w:type="gramStart"/>
            <w:r>
              <w:rPr>
                <w:sz w:val="20"/>
                <w:szCs w:val="20"/>
              </w:rPr>
              <w:t>т</w:t>
            </w:r>
            <w:proofErr w:type="spellEnd"/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:rsidR="00225B38" w:rsidRDefault="00C372E7">
            <w:pPr>
              <w:pStyle w:val="a9"/>
              <w:spacing w:before="120"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Расчетный годовой расход основного топлива, тыс. м</w:t>
            </w:r>
            <w:r>
              <w:rPr>
                <w:sz w:val="20"/>
                <w:szCs w:val="20"/>
                <w:vertAlign w:val="superscript"/>
              </w:rPr>
              <w:t xml:space="preserve">3 </w:t>
            </w:r>
            <w:r>
              <w:rPr>
                <w:sz w:val="20"/>
                <w:szCs w:val="20"/>
              </w:rPr>
              <w:t>природного газа (низшая теплота сгорания 8200 ккал/м</w:t>
            </w:r>
            <w:r>
              <w:rPr>
                <w:sz w:val="20"/>
                <w:szCs w:val="20"/>
                <w:vertAlign w:val="superscript"/>
              </w:rPr>
              <w:t>3</w:t>
            </w:r>
            <w:r>
              <w:rPr>
                <w:sz w:val="20"/>
                <w:szCs w:val="20"/>
              </w:rPr>
              <w:t>)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6,629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18294,3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161,2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2949,04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2555,49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3,647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9965,428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1576,53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1366,14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15,325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31224,11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4849,10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4202,00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2,423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7061,02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158,7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1120,58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971,04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3365,2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159,9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538,10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466,29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3626,09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166,1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602,29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521,92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1,558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4152,8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158,7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659,05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571,10</w:t>
            </w:r>
          </w:p>
        </w:tc>
      </w:tr>
      <w:tr w:rsidR="00225B38">
        <w:trPr>
          <w:trHeight w:hRule="exact" w:val="288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0,3704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632,44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</w:pPr>
            <w:r>
              <w:t>166,1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105,05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91,03</w:t>
            </w:r>
          </w:p>
        </w:tc>
      </w:tr>
      <w:tr w:rsidR="00225B38">
        <w:trPr>
          <w:trHeight w:hRule="exact" w:val="283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0,078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242,3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</w:pPr>
            <w:r>
              <w:t>155,3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37,63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32,61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2,9446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8294,26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156,7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1299,71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1126,27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5,927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17224,23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151,9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2616,36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2267,21</w:t>
            </w:r>
          </w:p>
        </w:tc>
      </w:tr>
      <w:tr w:rsidR="00225B38">
        <w:trPr>
          <w:trHeight w:hRule="exact" w:val="307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</w:t>
            </w:r>
            <w:r w:rsidR="00B81837">
              <w:rPr>
                <w:sz w:val="20"/>
                <w:szCs w:val="20"/>
              </w:rPr>
              <w:t xml:space="preserve"> №12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2,1094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1799,0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151,9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273,27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236,80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0,4656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1498,01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155,24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167,6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145,24</w:t>
            </w:r>
          </w:p>
        </w:tc>
      </w:tr>
      <w:tr w:rsidR="00225B38">
        <w:trPr>
          <w:trHeight w:hRule="exact" w:val="47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-н. Венера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0,3737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837,54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129,90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112,57</w:t>
            </w:r>
          </w:p>
        </w:tc>
      </w:tr>
      <w:tr w:rsidR="00225B38">
        <w:trPr>
          <w:trHeight w:hRule="exact" w:val="24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1,855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4380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679,34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588,68</w:t>
            </w:r>
          </w:p>
        </w:tc>
      </w:tr>
      <w:tr w:rsidR="00225B38">
        <w:trPr>
          <w:trHeight w:hRule="exact" w:val="307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ООО «Газпром ПХГ»</w:t>
            </w:r>
          </w:p>
        </w:tc>
        <w:tc>
          <w:tcPr>
            <w:tcW w:w="12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1,492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2910</w:t>
            </w:r>
          </w:p>
        </w:tc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155,1</w:t>
            </w:r>
          </w:p>
        </w:tc>
        <w:tc>
          <w:tcPr>
            <w:tcW w:w="127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451,34</w:t>
            </w:r>
          </w:p>
        </w:tc>
        <w:tc>
          <w:tcPr>
            <w:tcW w:w="11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391,11</w:t>
            </w:r>
          </w:p>
        </w:tc>
      </w:tr>
      <w:tr w:rsidR="00225B38" w:rsidTr="0013791E">
        <w:trPr>
          <w:trHeight w:hRule="exact" w:val="314"/>
          <w:jc w:val="center"/>
        </w:trPr>
        <w:tc>
          <w:tcPr>
            <w:tcW w:w="3230" w:type="dxa"/>
            <w:tcBorders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-н. Красные Пески</w:t>
            </w:r>
          </w:p>
        </w:tc>
        <w:tc>
          <w:tcPr>
            <w:tcW w:w="12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16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27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27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112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</w:tr>
      <w:tr w:rsidR="00225B38">
        <w:trPr>
          <w:trHeight w:hRule="exact" w:val="250"/>
          <w:jc w:val="center"/>
        </w:trPr>
        <w:tc>
          <w:tcPr>
            <w:tcW w:w="3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B81837">
              <w:rPr>
                <w:sz w:val="20"/>
                <w:szCs w:val="20"/>
              </w:rPr>
              <w:t xml:space="preserve">Котельная п. </w:t>
            </w:r>
            <w:proofErr w:type="gramStart"/>
            <w:r w:rsidRPr="00B81837"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0,7485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4084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151,9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633,43</w:t>
            </w:r>
          </w:p>
        </w:tc>
        <w:tc>
          <w:tcPr>
            <w:tcW w:w="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B81837">
            <w:pPr>
              <w:pStyle w:val="a9"/>
              <w:spacing w:line="240" w:lineRule="auto"/>
              <w:ind w:firstLine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548,90</w:t>
            </w:r>
          </w:p>
        </w:tc>
      </w:tr>
    </w:tbl>
    <w:p w:rsidR="0013791E" w:rsidRDefault="0013791E">
      <w:pPr>
        <w:pStyle w:val="11"/>
        <w:ind w:firstLine="780"/>
        <w:jc w:val="both"/>
        <w:rPr>
          <w:b/>
          <w:bCs/>
        </w:rPr>
      </w:pP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  <w:r>
        <w:rPr>
          <w:b/>
          <w:bCs/>
        </w:rPr>
        <w:t xml:space="preserve">б) </w:t>
      </w:r>
      <w:r w:rsidRPr="006C3F3C">
        <w:rPr>
          <w:b/>
        </w:rPr>
        <w:t xml:space="preserve">потребляемые источником тепловой энергии виды топлива, включая местные виды топлива, а также используемые возобновляемые источники </w:t>
      </w:r>
      <w:r w:rsidRPr="006C3F3C">
        <w:rPr>
          <w:b/>
        </w:rPr>
        <w:lastRenderedPageBreak/>
        <w:t xml:space="preserve">энергии </w:t>
      </w:r>
    </w:p>
    <w:p w:rsidR="00C115CB" w:rsidRDefault="00C115CB" w:rsidP="00C115CB">
      <w:pPr>
        <w:pStyle w:val="11"/>
        <w:ind w:firstLine="820"/>
        <w:jc w:val="both"/>
      </w:pPr>
      <w:r>
        <w:t xml:space="preserve">Основным видом топлива в котельных г.о. </w:t>
      </w:r>
      <w:r>
        <w:tab/>
        <w:t>Похвистнево является</w:t>
      </w:r>
    </w:p>
    <w:p w:rsidR="00C115CB" w:rsidRDefault="00C115CB" w:rsidP="00C115CB">
      <w:pPr>
        <w:pStyle w:val="11"/>
        <w:ind w:firstLine="0"/>
        <w:jc w:val="both"/>
      </w:pPr>
      <w:r>
        <w:t xml:space="preserve">природный газ. </w:t>
      </w:r>
      <w:r w:rsidR="00120357">
        <w:t xml:space="preserve">Местное топливо не применяется. </w:t>
      </w:r>
      <w:r>
        <w:t>Резервное топливо не предусмотрено проектом.</w:t>
      </w:r>
      <w:r w:rsidR="00120357">
        <w:t xml:space="preserve"> Возобновляемые источники энергии не используются</w:t>
      </w: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  <w:r>
        <w:rPr>
          <w:b/>
          <w:bCs/>
        </w:rPr>
        <w:t xml:space="preserve">в) </w:t>
      </w:r>
      <w:r w:rsidRPr="006C3F3C">
        <w:rPr>
          <w:b/>
        </w:rPr>
        <w:t>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</w:p>
    <w:p w:rsidR="00120357" w:rsidRDefault="00120357" w:rsidP="00120357">
      <w:pPr>
        <w:pStyle w:val="11"/>
        <w:ind w:firstLine="820"/>
        <w:jc w:val="both"/>
      </w:pPr>
      <w:r>
        <w:t xml:space="preserve">Основным видом топлива в котельных г.о. </w:t>
      </w:r>
      <w:r>
        <w:tab/>
        <w:t>Похвистнево является</w:t>
      </w:r>
    </w:p>
    <w:p w:rsidR="006C3F3C" w:rsidRDefault="00120357" w:rsidP="00120357">
      <w:pPr>
        <w:pStyle w:val="11"/>
        <w:tabs>
          <w:tab w:val="left" w:pos="480"/>
        </w:tabs>
        <w:ind w:firstLine="0"/>
        <w:jc w:val="both"/>
      </w:pPr>
      <w:r>
        <w:t>природный газ, 100%. Низшая теплота сгорания 8200 ккал/м3</w:t>
      </w:r>
    </w:p>
    <w:p w:rsidR="00120357" w:rsidRDefault="00120357" w:rsidP="00120357">
      <w:pPr>
        <w:pStyle w:val="11"/>
        <w:tabs>
          <w:tab w:val="left" w:pos="480"/>
        </w:tabs>
        <w:ind w:firstLine="0"/>
        <w:jc w:val="both"/>
        <w:rPr>
          <w:b/>
        </w:rPr>
      </w:pP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  <w:r>
        <w:rPr>
          <w:b/>
          <w:bCs/>
        </w:rPr>
        <w:t xml:space="preserve">г) </w:t>
      </w:r>
      <w:r w:rsidRPr="006C3F3C">
        <w:rPr>
          <w:b/>
        </w:rPr>
        <w:t>преобладающий в городском округе вид топлива, определяемый по совокупности всех систем теплоснабжения, находящихся в городском округе</w:t>
      </w:r>
    </w:p>
    <w:p w:rsidR="00120357" w:rsidRDefault="00120357" w:rsidP="00120357">
      <w:pPr>
        <w:pStyle w:val="11"/>
        <w:ind w:firstLine="820"/>
        <w:jc w:val="both"/>
      </w:pPr>
      <w:r>
        <w:t xml:space="preserve">Основным видом топлива в котельных г.о. </w:t>
      </w:r>
      <w:r>
        <w:tab/>
        <w:t>Похвистнево является</w:t>
      </w:r>
    </w:p>
    <w:p w:rsidR="006C3F3C" w:rsidRDefault="00120357" w:rsidP="00120357">
      <w:pPr>
        <w:pStyle w:val="11"/>
        <w:tabs>
          <w:tab w:val="left" w:pos="480"/>
        </w:tabs>
        <w:ind w:firstLine="0"/>
        <w:jc w:val="both"/>
        <w:rPr>
          <w:b/>
        </w:rPr>
      </w:pPr>
      <w:r>
        <w:t>природный газ.</w:t>
      </w:r>
    </w:p>
    <w:p w:rsid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</w:p>
    <w:p w:rsidR="006C3F3C" w:rsidRP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  <w:r>
        <w:rPr>
          <w:b/>
          <w:bCs/>
        </w:rPr>
        <w:t xml:space="preserve">д) </w:t>
      </w:r>
      <w:r w:rsidRPr="006C3F3C">
        <w:rPr>
          <w:b/>
        </w:rPr>
        <w:t>приоритетное направление развития топливного баланса городского округа</w:t>
      </w:r>
    </w:p>
    <w:p w:rsidR="006C3F3C" w:rsidRDefault="00120357" w:rsidP="00120357">
      <w:pPr>
        <w:pStyle w:val="11"/>
        <w:ind w:firstLine="820"/>
        <w:jc w:val="both"/>
        <w:rPr>
          <w:b/>
        </w:rPr>
      </w:pPr>
      <w:r>
        <w:t>Приоритетным направлением развития топливного баланса городского округа Похвистнево является использование природного газа в качестве основного вида топлива на котельных.</w:t>
      </w:r>
    </w:p>
    <w:p w:rsidR="006C3F3C" w:rsidRPr="006C3F3C" w:rsidRDefault="006C3F3C" w:rsidP="006C3F3C">
      <w:pPr>
        <w:pStyle w:val="11"/>
        <w:tabs>
          <w:tab w:val="left" w:pos="480"/>
        </w:tabs>
        <w:ind w:firstLine="0"/>
        <w:jc w:val="both"/>
        <w:rPr>
          <w:b/>
        </w:rPr>
      </w:pPr>
    </w:p>
    <w:p w:rsidR="00225B38" w:rsidRDefault="00C372E7">
      <w:pPr>
        <w:pStyle w:val="11"/>
        <w:ind w:firstLine="780"/>
        <w:jc w:val="both"/>
        <w:rPr>
          <w:b/>
          <w:bCs/>
        </w:rPr>
      </w:pPr>
      <w:r>
        <w:rPr>
          <w:b/>
          <w:bCs/>
        </w:rPr>
        <w:t xml:space="preserve">Раздел 9. </w:t>
      </w:r>
      <w:r w:rsidR="00554621">
        <w:rPr>
          <w:b/>
          <w:bCs/>
        </w:rPr>
        <w:t>«</w:t>
      </w:r>
      <w:r>
        <w:rPr>
          <w:b/>
          <w:bCs/>
        </w:rPr>
        <w:t>Инвестиции в строительство, реконструкцию</w:t>
      </w:r>
      <w:r w:rsidR="00554621">
        <w:rPr>
          <w:b/>
          <w:bCs/>
        </w:rPr>
        <w:t>,</w:t>
      </w:r>
      <w:r>
        <w:rPr>
          <w:b/>
          <w:bCs/>
        </w:rPr>
        <w:t xml:space="preserve"> техническое перевооружение</w:t>
      </w:r>
      <w:r w:rsidR="00554621">
        <w:rPr>
          <w:b/>
          <w:bCs/>
        </w:rPr>
        <w:t xml:space="preserve"> и (или) модернизацию»</w:t>
      </w:r>
    </w:p>
    <w:p w:rsidR="00554621" w:rsidRDefault="00554621">
      <w:pPr>
        <w:pStyle w:val="11"/>
        <w:ind w:firstLine="780"/>
        <w:jc w:val="both"/>
      </w:pPr>
    </w:p>
    <w:p w:rsidR="00225B38" w:rsidRPr="00554621" w:rsidRDefault="00554621" w:rsidP="00554621">
      <w:pPr>
        <w:pStyle w:val="11"/>
        <w:tabs>
          <w:tab w:val="left" w:pos="629"/>
        </w:tabs>
        <w:ind w:firstLine="0"/>
        <w:jc w:val="both"/>
        <w:rPr>
          <w:b/>
        </w:rPr>
      </w:pPr>
      <w:bookmarkStart w:id="103" w:name="bookmark117"/>
      <w:bookmarkEnd w:id="103"/>
      <w:r>
        <w:rPr>
          <w:b/>
          <w:bCs/>
        </w:rPr>
        <w:t xml:space="preserve">а) </w:t>
      </w:r>
      <w:r w:rsidRPr="00554621">
        <w:rPr>
          <w:b/>
        </w:rP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</w:t>
      </w:r>
    </w:p>
    <w:p w:rsidR="006C3F3C" w:rsidRDefault="006C3F3C" w:rsidP="006C3F3C">
      <w:pPr>
        <w:pStyle w:val="11"/>
        <w:tabs>
          <w:tab w:val="left" w:pos="629"/>
        </w:tabs>
        <w:ind w:firstLine="0"/>
        <w:jc w:val="both"/>
      </w:pPr>
    </w:p>
    <w:p w:rsidR="00225B38" w:rsidRDefault="00C372E7">
      <w:pPr>
        <w:pStyle w:val="11"/>
        <w:ind w:firstLine="780"/>
        <w:jc w:val="both"/>
      </w:pPr>
      <w:r>
        <w:t xml:space="preserve">Согласно проекту ГП, все объекты перспективного строительства на территории г.о. Похвистнево планируется обеспечить тепловой энергией от </w:t>
      </w:r>
      <w:proofErr w:type="gramStart"/>
      <w:r>
        <w:t>существующих</w:t>
      </w:r>
      <w:proofErr w:type="gramEnd"/>
      <w:r>
        <w:t xml:space="preserve"> теплоисточников.</w:t>
      </w:r>
    </w:p>
    <w:p w:rsidR="00225B38" w:rsidRDefault="00C372E7">
      <w:pPr>
        <w:pStyle w:val="11"/>
        <w:ind w:firstLine="780"/>
        <w:jc w:val="both"/>
      </w:pPr>
      <w:r>
        <w:t xml:space="preserve">В целях экономии тепловой энергии и, как следствие, экономии расхода газа, в проектируемых зданиях соцкультбыта, </w:t>
      </w:r>
      <w:r w:rsidR="002A3E30">
        <w:t xml:space="preserve">планируется </w:t>
      </w:r>
      <w:r>
        <w:t xml:space="preserve">применять автоматизированные системы отопления, вентиляции и горячего водоснабжения. В </w:t>
      </w:r>
      <w:r>
        <w:lastRenderedPageBreak/>
        <w:t xml:space="preserve">автоматизированных тепловых пунктах </w:t>
      </w:r>
      <w:r w:rsidR="002A3E30">
        <w:t xml:space="preserve">следует </w:t>
      </w:r>
      <w:r>
        <w:t>устанавливать устройства погодного регулирования.</w:t>
      </w:r>
    </w:p>
    <w:p w:rsidR="002A3E30" w:rsidRDefault="00C372E7" w:rsidP="002A3E30">
      <w:pPr>
        <w:pStyle w:val="11"/>
        <w:ind w:firstLine="782"/>
        <w:jc w:val="both"/>
      </w:pPr>
      <w:r>
        <w:t>Весь жилой индивидуальный фонд обеспечивается тепловой энергией для нужд отопления и горячего водоснабжения от собственных теплоисточников - котлов различной модификации. Строительство источников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потребителей.</w:t>
      </w:r>
    </w:p>
    <w:p w:rsidR="002A3E30" w:rsidRDefault="002A3E30" w:rsidP="002A3E30">
      <w:pPr>
        <w:pStyle w:val="11"/>
        <w:ind w:firstLine="782"/>
        <w:jc w:val="both"/>
      </w:pPr>
      <w:r>
        <w:t xml:space="preserve">Финансовые затраты на </w:t>
      </w:r>
      <w:r w:rsidRPr="002A3E30">
        <w:t>строительство, реконструкцию, техническое перевооружение и (или) модернизацию источников тепловой энергии</w:t>
      </w:r>
      <w:r>
        <w:t xml:space="preserve"> представлены в таблице 24.</w:t>
      </w:r>
    </w:p>
    <w:p w:rsidR="002A3E30" w:rsidRDefault="002A3E30" w:rsidP="002A3E30">
      <w:pPr>
        <w:pStyle w:val="11"/>
        <w:ind w:firstLine="782"/>
        <w:jc w:val="both"/>
      </w:pPr>
      <w:r>
        <w:t xml:space="preserve">Таблица 24 - Финансовые затраты на </w:t>
      </w:r>
      <w:r w:rsidRPr="002A3E30">
        <w:t>строительство, реконструкцию, техническое перевооружение и (или) модернизацию источников тепловой энергии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4092"/>
        <w:gridCol w:w="1295"/>
        <w:gridCol w:w="1984"/>
        <w:gridCol w:w="1560"/>
      </w:tblGrid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 xml:space="preserve">№ </w:t>
            </w:r>
            <w:proofErr w:type="gramStart"/>
            <w:r w:rsidRPr="00E3335B">
              <w:t>п</w:t>
            </w:r>
            <w:proofErr w:type="gramEnd"/>
            <w:r w:rsidRPr="00E3335B">
              <w:t>/п</w:t>
            </w:r>
          </w:p>
        </w:tc>
        <w:tc>
          <w:tcPr>
            <w:tcW w:w="4092" w:type="dxa"/>
            <w:shd w:val="clear" w:color="auto" w:fill="auto"/>
          </w:tcPr>
          <w:p w:rsidR="00B13AD0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</w:p>
          <w:p w:rsidR="00B13AD0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</w:p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</w:pPr>
            <w:r w:rsidRPr="00E3335B">
              <w:t>Мероприятие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Количественные характеристики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Сметная стоимость выполнения работ, тыс. рублей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</w:pPr>
            <w:r w:rsidRPr="00E3335B">
              <w:t>Сроки проведения мероприятий</w:t>
            </w:r>
          </w:p>
        </w:tc>
      </w:tr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</w:t>
            </w:r>
          </w:p>
        </w:tc>
        <w:tc>
          <w:tcPr>
            <w:tcW w:w="4092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0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</w:rPr>
              <w:t>, газогорелочного оборудования и автоматизации в котельной №2 по адресу: Самарская область, г. Похвистнево, ул. Революционная, 153Б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 шт.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32 620,88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2027</w:t>
            </w:r>
          </w:p>
        </w:tc>
      </w:tr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2</w:t>
            </w:r>
          </w:p>
        </w:tc>
        <w:tc>
          <w:tcPr>
            <w:tcW w:w="4092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, газогорелочного оборудования и автоматизации в котельной №6 по адресу: Самарская область, г. Похвистнево, ул. Шевченко, 12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3 шт.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27 219,51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2028</w:t>
            </w:r>
          </w:p>
        </w:tc>
      </w:tr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3</w:t>
            </w:r>
          </w:p>
        </w:tc>
        <w:tc>
          <w:tcPr>
            <w:tcW w:w="4092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Капитальный ремонт в части замены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котлоагрегатов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, газогорелочного оборудования и автоматизации в котельной №12 по адресу: Самарская область, г. Похвистнево, ул. Революционная, 48.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 шт.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30000,00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2029</w:t>
            </w:r>
          </w:p>
        </w:tc>
      </w:tr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lastRenderedPageBreak/>
              <w:t>4</w:t>
            </w:r>
          </w:p>
        </w:tc>
        <w:tc>
          <w:tcPr>
            <w:tcW w:w="4092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 xml:space="preserve">Замена </w:t>
            </w:r>
            <w:proofErr w:type="spellStart"/>
            <w:r w:rsidRPr="00E3335B">
              <w:rPr>
                <w:sz w:val="20"/>
                <w:szCs w:val="20"/>
                <w:shd w:val="clear" w:color="auto" w:fill="FFFFFF"/>
              </w:rPr>
              <w:t>блочно</w:t>
            </w:r>
            <w:proofErr w:type="spellEnd"/>
            <w:r w:rsidRPr="00E3335B">
              <w:rPr>
                <w:sz w:val="20"/>
                <w:szCs w:val="20"/>
                <w:shd w:val="clear" w:color="auto" w:fill="FFFFFF"/>
              </w:rPr>
              <w:t>-модульной котельной №8 по адресу: Самарская область, г. Похвистнево, ул. Кирова, 62.</w:t>
            </w:r>
          </w:p>
        </w:tc>
        <w:tc>
          <w:tcPr>
            <w:tcW w:w="1295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 шт.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15000,00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2030</w:t>
            </w:r>
          </w:p>
        </w:tc>
      </w:tr>
      <w:tr w:rsidR="00B13AD0" w:rsidRPr="00504214" w:rsidTr="000F250B">
        <w:tc>
          <w:tcPr>
            <w:tcW w:w="425" w:type="dxa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092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  <w:shd w:val="clear" w:color="auto" w:fill="FFFFFF"/>
              </w:rPr>
            </w:pPr>
            <w:r w:rsidRPr="00E3335B">
              <w:rPr>
                <w:sz w:val="20"/>
                <w:szCs w:val="20"/>
              </w:rPr>
              <w:t>Капитальный ремонт тепловых сетей АО "Похвистневоэнерго" от котельной № 3, в районе ул. Гагарина, Свирская, Васильева, Матросова, Школьная, общей протяжённостью 1580 метров.</w:t>
            </w:r>
          </w:p>
        </w:tc>
        <w:tc>
          <w:tcPr>
            <w:tcW w:w="1295" w:type="dxa"/>
          </w:tcPr>
          <w:p w:rsidR="00B13AD0" w:rsidRPr="00E3335B" w:rsidRDefault="00B13AD0" w:rsidP="00640135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  <w:shd w:val="clear" w:color="auto" w:fill="FFFFFF"/>
              </w:rPr>
              <w:t>1,5</w:t>
            </w:r>
            <w:r w:rsidR="00640135">
              <w:rPr>
                <w:sz w:val="20"/>
                <w:szCs w:val="20"/>
                <w:shd w:val="clear" w:color="auto" w:fill="FFFFFF"/>
              </w:rPr>
              <w:t>80</w:t>
            </w:r>
            <w:r w:rsidRPr="00E3335B">
              <w:rPr>
                <w:sz w:val="20"/>
                <w:szCs w:val="20"/>
                <w:shd w:val="clear" w:color="auto" w:fill="FFFFFF"/>
              </w:rPr>
              <w:t xml:space="preserve"> км</w:t>
            </w:r>
          </w:p>
        </w:tc>
        <w:tc>
          <w:tcPr>
            <w:tcW w:w="1984" w:type="dxa"/>
            <w:shd w:val="clear" w:color="auto" w:fill="auto"/>
          </w:tcPr>
          <w:p w:rsidR="00B13AD0" w:rsidRPr="00E3335B" w:rsidRDefault="00B13AD0" w:rsidP="00072AEE">
            <w:pPr>
              <w:tabs>
                <w:tab w:val="left" w:pos="851"/>
              </w:tabs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42192,58</w:t>
            </w:r>
          </w:p>
        </w:tc>
        <w:tc>
          <w:tcPr>
            <w:tcW w:w="1560" w:type="dxa"/>
          </w:tcPr>
          <w:p w:rsidR="00B13AD0" w:rsidRPr="00E3335B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 w:rsidRPr="00E3335B">
              <w:rPr>
                <w:sz w:val="20"/>
                <w:szCs w:val="20"/>
              </w:rPr>
              <w:t>2025-2026</w:t>
            </w:r>
          </w:p>
        </w:tc>
      </w:tr>
      <w:tr w:rsidR="000F250B" w:rsidRPr="00504214" w:rsidTr="000F250B">
        <w:tc>
          <w:tcPr>
            <w:tcW w:w="425" w:type="dxa"/>
          </w:tcPr>
          <w:p w:rsidR="000F250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092" w:type="dxa"/>
            <w:shd w:val="clear" w:color="auto" w:fill="auto"/>
          </w:tcPr>
          <w:p w:rsidR="000F250B" w:rsidRPr="00E3335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Замена сетевых насосов на котельной №3 и 4КЛ-04 кВ</w:t>
            </w:r>
          </w:p>
        </w:tc>
        <w:tc>
          <w:tcPr>
            <w:tcW w:w="1295" w:type="dxa"/>
          </w:tcPr>
          <w:p w:rsidR="000F250B" w:rsidRPr="00E3335B" w:rsidRDefault="000F250B" w:rsidP="00640135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2/160</w:t>
            </w:r>
          </w:p>
        </w:tc>
        <w:tc>
          <w:tcPr>
            <w:tcW w:w="1984" w:type="dxa"/>
            <w:shd w:val="clear" w:color="auto" w:fill="auto"/>
          </w:tcPr>
          <w:p w:rsidR="000F250B" w:rsidRPr="00E3335B" w:rsidRDefault="000F250B" w:rsidP="000F250B">
            <w:pPr>
              <w:tabs>
                <w:tab w:val="left" w:pos="851"/>
              </w:tabs>
              <w:spacing w:line="168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будет определена после разработки проектно-сметной документации</w:t>
            </w:r>
          </w:p>
        </w:tc>
        <w:tc>
          <w:tcPr>
            <w:tcW w:w="1560" w:type="dxa"/>
          </w:tcPr>
          <w:p w:rsidR="000F250B" w:rsidRPr="00E3335B" w:rsidRDefault="000F250B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2027-2028</w:t>
            </w:r>
          </w:p>
        </w:tc>
      </w:tr>
      <w:tr w:rsidR="000F250B" w:rsidRPr="00504214" w:rsidTr="000F250B">
        <w:tc>
          <w:tcPr>
            <w:tcW w:w="425" w:type="dxa"/>
          </w:tcPr>
          <w:p w:rsidR="000F250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092" w:type="dxa"/>
            <w:shd w:val="clear" w:color="auto" w:fill="auto"/>
          </w:tcPr>
          <w:p w:rsidR="000F250B" w:rsidRPr="00E3335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Приобретение резервного источника питания (ДГУ) необходимой мощности для котельной №3 и 2КЛ-0,4кВ</w:t>
            </w:r>
          </w:p>
        </w:tc>
        <w:tc>
          <w:tcPr>
            <w:tcW w:w="1295" w:type="dxa"/>
          </w:tcPr>
          <w:p w:rsidR="000F250B" w:rsidRPr="00E3335B" w:rsidRDefault="000F250B" w:rsidP="00640135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1/150</w:t>
            </w:r>
          </w:p>
        </w:tc>
        <w:tc>
          <w:tcPr>
            <w:tcW w:w="1984" w:type="dxa"/>
            <w:shd w:val="clear" w:color="auto" w:fill="auto"/>
          </w:tcPr>
          <w:p w:rsidR="000F250B" w:rsidRPr="00E3335B" w:rsidRDefault="000F250B" w:rsidP="000F250B">
            <w:pPr>
              <w:tabs>
                <w:tab w:val="left" w:pos="851"/>
              </w:tabs>
              <w:spacing w:line="168" w:lineRule="auto"/>
              <w:jc w:val="center"/>
              <w:rPr>
                <w:sz w:val="20"/>
                <w:szCs w:val="20"/>
              </w:rPr>
            </w:pPr>
            <w:r w:rsidRPr="000F250B">
              <w:rPr>
                <w:sz w:val="20"/>
                <w:szCs w:val="20"/>
              </w:rPr>
              <w:t>будет определена после разработки проектно-сметной документации</w:t>
            </w:r>
          </w:p>
        </w:tc>
        <w:tc>
          <w:tcPr>
            <w:tcW w:w="1560" w:type="dxa"/>
          </w:tcPr>
          <w:p w:rsidR="000F250B" w:rsidRPr="00E3335B" w:rsidRDefault="000F250B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  <w:bookmarkStart w:id="104" w:name="_GoBack"/>
            <w:bookmarkEnd w:id="104"/>
            <w:r>
              <w:rPr>
                <w:sz w:val="20"/>
                <w:szCs w:val="20"/>
              </w:rPr>
              <w:t>30-2031</w:t>
            </w:r>
          </w:p>
        </w:tc>
      </w:tr>
      <w:tr w:rsidR="000F250B" w:rsidRPr="00504214" w:rsidTr="000F250B">
        <w:tc>
          <w:tcPr>
            <w:tcW w:w="425" w:type="dxa"/>
          </w:tcPr>
          <w:p w:rsidR="000F250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4092" w:type="dxa"/>
            <w:shd w:val="clear" w:color="auto" w:fill="auto"/>
          </w:tcPr>
          <w:p w:rsidR="000F250B" w:rsidRPr="00E3335B" w:rsidRDefault="000F250B" w:rsidP="00072AEE">
            <w:pPr>
              <w:tabs>
                <w:tab w:val="left" w:pos="851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Установка резервных теплообменников мощностью 1МВт с заменой сетевых насосов ГВС на котельной №3</w:t>
            </w:r>
          </w:p>
        </w:tc>
        <w:tc>
          <w:tcPr>
            <w:tcW w:w="1295" w:type="dxa"/>
          </w:tcPr>
          <w:p w:rsidR="000F250B" w:rsidRDefault="000F250B" w:rsidP="000F250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2</w:t>
            </w:r>
          </w:p>
          <w:p w:rsidR="000F250B" w:rsidRPr="00E3335B" w:rsidRDefault="000F250B" w:rsidP="000F250B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>2</w:t>
            </w:r>
          </w:p>
        </w:tc>
        <w:tc>
          <w:tcPr>
            <w:tcW w:w="1984" w:type="dxa"/>
            <w:shd w:val="clear" w:color="auto" w:fill="auto"/>
          </w:tcPr>
          <w:p w:rsidR="000F250B" w:rsidRPr="00E3335B" w:rsidRDefault="000F250B" w:rsidP="000F250B">
            <w:pPr>
              <w:tabs>
                <w:tab w:val="left" w:pos="851"/>
              </w:tabs>
              <w:spacing w:line="168" w:lineRule="auto"/>
              <w:jc w:val="center"/>
              <w:rPr>
                <w:sz w:val="20"/>
                <w:szCs w:val="20"/>
              </w:rPr>
            </w:pPr>
            <w:r w:rsidRPr="000F250B">
              <w:rPr>
                <w:sz w:val="20"/>
                <w:szCs w:val="20"/>
              </w:rPr>
              <w:t>будет определена после разработки проектно-сметной документации</w:t>
            </w:r>
          </w:p>
        </w:tc>
        <w:tc>
          <w:tcPr>
            <w:tcW w:w="1560" w:type="dxa"/>
          </w:tcPr>
          <w:p w:rsidR="000F250B" w:rsidRPr="00E3335B" w:rsidRDefault="000F250B" w:rsidP="00072AEE">
            <w:pPr>
              <w:tabs>
                <w:tab w:val="left" w:pos="851"/>
              </w:tabs>
              <w:spacing w:line="36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2029</w:t>
            </w:r>
          </w:p>
        </w:tc>
      </w:tr>
    </w:tbl>
    <w:p w:rsidR="002A3E30" w:rsidRDefault="002A3E30">
      <w:pPr>
        <w:pStyle w:val="11"/>
        <w:spacing w:after="400"/>
        <w:ind w:firstLine="780"/>
        <w:jc w:val="both"/>
      </w:pPr>
    </w:p>
    <w:p w:rsidR="00225B38" w:rsidRDefault="00554621" w:rsidP="00554621">
      <w:pPr>
        <w:pStyle w:val="11"/>
        <w:tabs>
          <w:tab w:val="left" w:pos="466"/>
        </w:tabs>
        <w:ind w:firstLine="0"/>
        <w:jc w:val="both"/>
        <w:rPr>
          <w:b/>
          <w:bCs/>
        </w:rPr>
      </w:pPr>
      <w:bookmarkStart w:id="105" w:name="bookmark118"/>
      <w:bookmarkEnd w:id="105"/>
      <w:r>
        <w:rPr>
          <w:b/>
          <w:bCs/>
        </w:rPr>
        <w:t xml:space="preserve">б) </w:t>
      </w:r>
      <w:r w:rsidRPr="00554621">
        <w:rPr>
          <w:b/>
        </w:rP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</w:t>
      </w:r>
    </w:p>
    <w:p w:rsidR="00554621" w:rsidRPr="00554621" w:rsidRDefault="00554621" w:rsidP="00554621">
      <w:pPr>
        <w:pStyle w:val="11"/>
        <w:tabs>
          <w:tab w:val="left" w:pos="466"/>
        </w:tabs>
        <w:ind w:firstLine="0"/>
        <w:jc w:val="both"/>
        <w:rPr>
          <w:b/>
        </w:rPr>
      </w:pPr>
    </w:p>
    <w:p w:rsidR="00225B38" w:rsidRPr="009136E9" w:rsidRDefault="00C372E7">
      <w:pPr>
        <w:pStyle w:val="11"/>
        <w:ind w:firstLine="780"/>
        <w:jc w:val="both"/>
        <w:rPr>
          <w:color w:val="000000" w:themeColor="text1"/>
        </w:rPr>
      </w:pPr>
      <w:proofErr w:type="gramStart"/>
      <w:r w:rsidRPr="009136E9">
        <w:rPr>
          <w:color w:val="000000" w:themeColor="text1"/>
        </w:rPr>
        <w:t>Оценка денежных затрат на строительство новых трубопроводов с пенополиуретановой изоляцией подготовлена на основании НЦС 81-02-13-2014 «Наружные тепловые сети».</w:t>
      </w:r>
      <w:proofErr w:type="gramEnd"/>
    </w:p>
    <w:p w:rsidR="002A3E30" w:rsidRDefault="002A3E30" w:rsidP="002A3E30">
      <w:pPr>
        <w:pStyle w:val="11"/>
        <w:ind w:firstLine="782"/>
        <w:jc w:val="both"/>
      </w:pPr>
      <w:r>
        <w:t xml:space="preserve">Финансовые затраты на </w:t>
      </w:r>
      <w:r w:rsidRPr="002A3E30">
        <w:t>строительство, реконструкцию, техническое перевооружение и (или) модернизацию тепловых сетей, насосных станций и тепловых пунктов</w:t>
      </w:r>
      <w:r>
        <w:t xml:space="preserve"> представлены в таблице 25.</w:t>
      </w:r>
    </w:p>
    <w:p w:rsidR="00415B3D" w:rsidRDefault="00415B3D">
      <w:pPr>
        <w:pStyle w:val="11"/>
        <w:ind w:firstLine="780"/>
        <w:jc w:val="both"/>
      </w:pPr>
    </w:p>
    <w:p w:rsidR="00225B38" w:rsidRDefault="00C372E7">
      <w:pPr>
        <w:pStyle w:val="11"/>
        <w:spacing w:after="120"/>
        <w:ind w:firstLine="0"/>
        <w:jc w:val="both"/>
      </w:pPr>
      <w:r>
        <w:t>Таблица 2</w:t>
      </w:r>
      <w:r w:rsidR="002A3E30">
        <w:t>5</w:t>
      </w:r>
      <w:r>
        <w:t xml:space="preserve"> - Финансовые потребности на строительство новых тепловых сетей в городском поселении г.о. Похвистнево</w:t>
      </w:r>
    </w:p>
    <w:tbl>
      <w:tblPr>
        <w:tblW w:w="9214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950"/>
        <w:gridCol w:w="1295"/>
        <w:gridCol w:w="1417"/>
        <w:gridCol w:w="1985"/>
      </w:tblGrid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</w:rPr>
            </w:pPr>
            <w:r w:rsidRPr="009136E9">
              <w:rPr>
                <w:rFonts w:ascii="Arial" w:hAnsi="Arial" w:cs="Arial"/>
              </w:rPr>
              <w:t xml:space="preserve">№ </w:t>
            </w:r>
            <w:proofErr w:type="gramStart"/>
            <w:r w:rsidRPr="009136E9">
              <w:rPr>
                <w:rFonts w:ascii="Arial" w:hAnsi="Arial" w:cs="Arial"/>
              </w:rPr>
              <w:t>п</w:t>
            </w:r>
            <w:proofErr w:type="gramEnd"/>
            <w:r w:rsidRPr="009136E9">
              <w:rPr>
                <w:rFonts w:ascii="Arial" w:hAnsi="Arial" w:cs="Arial"/>
              </w:rPr>
              <w:t>/п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</w:rPr>
            </w:pPr>
          </w:p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</w:rPr>
            </w:pPr>
          </w:p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</w:rPr>
            </w:pPr>
            <w:r w:rsidRPr="009136E9">
              <w:rPr>
                <w:rFonts w:ascii="Arial" w:hAnsi="Arial" w:cs="Arial"/>
              </w:rPr>
              <w:t>Мероприятие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</w:rPr>
            </w:pPr>
            <w:r w:rsidRPr="009136E9">
              <w:rPr>
                <w:rFonts w:ascii="Arial" w:hAnsi="Arial" w:cs="Arial"/>
              </w:rPr>
              <w:t>Количественные характеристики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</w:rPr>
            </w:pPr>
            <w:r w:rsidRPr="009136E9">
              <w:rPr>
                <w:rFonts w:ascii="Arial" w:hAnsi="Arial" w:cs="Arial"/>
              </w:rPr>
              <w:t>Сметная стоимость выполнения работ, тыс. рублей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</w:rPr>
            </w:pPr>
            <w:r w:rsidRPr="009136E9">
              <w:rPr>
                <w:rFonts w:ascii="Arial" w:hAnsi="Arial" w:cs="Arial"/>
              </w:rPr>
              <w:t>Сроки проведения мероприятий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Замена тепловых сетей от котельной №12, расположенной по адресу: </w:t>
            </w:r>
            <w:proofErr w:type="gramStart"/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lastRenderedPageBreak/>
              <w:t>Самарской</w:t>
            </w:r>
            <w:proofErr w:type="gramEnd"/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область, г. Похвистнево, ул. Революционная, 48.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lastRenderedPageBreak/>
              <w:t>0,5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14000,00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2029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lastRenderedPageBreak/>
              <w:t>2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Капитальный ремонт тепловых сетей АО "Похвистневоэнерго" от котельной № 3, в районе ул. Гагарина, Свирская, Васильева, Матросова, Школьная, общей протяжённостью 1580 метров.</w:t>
            </w:r>
          </w:p>
        </w:tc>
        <w:tc>
          <w:tcPr>
            <w:tcW w:w="1295" w:type="dxa"/>
          </w:tcPr>
          <w:p w:rsidR="00B13AD0" w:rsidRPr="009136E9" w:rsidRDefault="00B13AD0" w:rsidP="00640135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1,</w:t>
            </w:r>
            <w:r w:rsidR="00640135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580</w:t>
            </w: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 xml:space="preserve">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42192,58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2025-2026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3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Капитальный ремонт тепловой сети по ул</w:t>
            </w:r>
            <w:proofErr w:type="gramStart"/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.Н</w:t>
            </w:r>
            <w:proofErr w:type="gramEnd"/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ово-Полевая в районе домов №39-45.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0,706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11000,00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2026</w:t>
            </w:r>
          </w:p>
        </w:tc>
      </w:tr>
      <w:tr w:rsidR="00B13AD0" w:rsidRPr="009136E9" w:rsidTr="00CE4FF9">
        <w:trPr>
          <w:trHeight w:val="1703"/>
        </w:trPr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4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тепловых сетей части города Похвистнево Красные Пески по ул. Краснопутиловская и ул. Верхне-Набережная.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1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28000,00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2027-2029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5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тепловых сетей части города Похвистнево Красные Пески по ул. Краснопутиловская и ул. Верхне-Набережная.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0,2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6000,00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2027-2028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6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ТК-2 до ТК-19, котельной №2, расположенной по адресу: Самарская область, г. Похвистнево, ул. Революционная, 153Б.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0,3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8500,00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2028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7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ТК-2 до ТК-19, котельной №2, расположенной по адресу: Самарская область, г. Похвистнево, ул. Революционная, 153Б.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0,05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1500,00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2028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8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ТК-58 до ТК-63 по ул. Гагарина.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0,35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9800,00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2028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9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ТК-134 до ТК-135 по ул. Матросова и ул. Пушкина.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0,3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8500,00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2029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10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котельной №3, расположенной по адресу: Самарская область, г. Похвистнево, ул. Васильева, 33А, до ТК-68.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0,097 км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2700,00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2027-2028</w:t>
            </w:r>
          </w:p>
        </w:tc>
      </w:tr>
      <w:tr w:rsidR="00B13AD0" w:rsidRPr="009136E9" w:rsidTr="00CE4FF9">
        <w:tc>
          <w:tcPr>
            <w:tcW w:w="567" w:type="dxa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11</w:t>
            </w:r>
          </w:p>
        </w:tc>
        <w:tc>
          <w:tcPr>
            <w:tcW w:w="3950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both"/>
              <w:rPr>
                <w:rFonts w:ascii="Arial" w:hAnsi="Arial" w:cs="Arial"/>
                <w:sz w:val="20"/>
                <w:szCs w:val="20"/>
                <w:shd w:val="clear" w:color="auto" w:fill="FFFFFF"/>
              </w:rPr>
            </w:pPr>
            <w:r w:rsidRPr="009136E9">
              <w:rPr>
                <w:rFonts w:ascii="Arial" w:hAnsi="Arial" w:cs="Arial"/>
                <w:sz w:val="20"/>
                <w:szCs w:val="20"/>
                <w:shd w:val="clear" w:color="auto" w:fill="FFFFFF"/>
              </w:rPr>
              <w:t>Замена тепловой сети от котельной №3, расположенной по адресу: Самарская область, г. Похвистнево, ул. Васильева, 33А, до ТК-68.</w:t>
            </w:r>
          </w:p>
        </w:tc>
        <w:tc>
          <w:tcPr>
            <w:tcW w:w="129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0,178</w:t>
            </w:r>
          </w:p>
        </w:tc>
        <w:tc>
          <w:tcPr>
            <w:tcW w:w="1417" w:type="dxa"/>
            <w:shd w:val="clear" w:color="auto" w:fill="auto"/>
          </w:tcPr>
          <w:p w:rsidR="00B13AD0" w:rsidRPr="009136E9" w:rsidRDefault="00B13AD0" w:rsidP="00072AEE">
            <w:pPr>
              <w:tabs>
                <w:tab w:val="left" w:pos="851"/>
              </w:tabs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5000,00</w:t>
            </w:r>
          </w:p>
        </w:tc>
        <w:tc>
          <w:tcPr>
            <w:tcW w:w="1985" w:type="dxa"/>
          </w:tcPr>
          <w:p w:rsidR="00B13AD0" w:rsidRPr="009136E9" w:rsidRDefault="00B13AD0" w:rsidP="00072AEE">
            <w:pPr>
              <w:tabs>
                <w:tab w:val="left" w:pos="851"/>
              </w:tabs>
              <w:spacing w:line="36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136E9">
              <w:rPr>
                <w:rFonts w:ascii="Arial" w:hAnsi="Arial" w:cs="Arial"/>
                <w:sz w:val="20"/>
                <w:szCs w:val="20"/>
              </w:rPr>
              <w:t>2027-2028</w:t>
            </w:r>
          </w:p>
        </w:tc>
      </w:tr>
    </w:tbl>
    <w:p w:rsidR="0013791E" w:rsidRPr="009136E9" w:rsidRDefault="0013791E" w:rsidP="0013791E">
      <w:pPr>
        <w:pStyle w:val="ab"/>
        <w:ind w:firstLine="709"/>
        <w:jc w:val="both"/>
        <w:rPr>
          <w:sz w:val="20"/>
          <w:szCs w:val="20"/>
        </w:rPr>
      </w:pPr>
    </w:p>
    <w:p w:rsidR="00225B38" w:rsidRPr="009136E9" w:rsidRDefault="00C372E7" w:rsidP="0013791E">
      <w:pPr>
        <w:pStyle w:val="11"/>
        <w:spacing w:after="120"/>
        <w:ind w:firstLine="780"/>
        <w:jc w:val="both"/>
        <w:rPr>
          <w:color w:val="FF0000"/>
        </w:rPr>
      </w:pPr>
      <w:r w:rsidRPr="009136E9">
        <w:t xml:space="preserve">Для ремонта и реконструкции тепловых сетей необходимы затраты в </w:t>
      </w:r>
      <w:r w:rsidRPr="009136E9">
        <w:rPr>
          <w:color w:val="auto"/>
        </w:rPr>
        <w:t xml:space="preserve">размере </w:t>
      </w:r>
      <w:r w:rsidR="006D0213" w:rsidRPr="009136E9">
        <w:rPr>
          <w:color w:val="auto"/>
        </w:rPr>
        <w:t>137 192,58</w:t>
      </w:r>
      <w:r w:rsidRPr="009136E9">
        <w:rPr>
          <w:color w:val="auto"/>
        </w:rPr>
        <w:t xml:space="preserve"> тыс. рублей.</w:t>
      </w:r>
    </w:p>
    <w:p w:rsidR="00225B38" w:rsidRPr="009136E9" w:rsidRDefault="008022BE" w:rsidP="008022BE">
      <w:pPr>
        <w:pStyle w:val="11"/>
        <w:tabs>
          <w:tab w:val="left" w:pos="468"/>
        </w:tabs>
        <w:spacing w:after="120"/>
        <w:ind w:firstLine="0"/>
        <w:jc w:val="both"/>
      </w:pPr>
      <w:bookmarkStart w:id="106" w:name="bookmark119"/>
      <w:bookmarkEnd w:id="106"/>
      <w:r w:rsidRPr="009136E9">
        <w:rPr>
          <w:b/>
          <w:bCs/>
        </w:rPr>
        <w:t xml:space="preserve">в) </w:t>
      </w:r>
      <w:r w:rsidRPr="009136E9">
        <w:rPr>
          <w:b/>
        </w:rPr>
        <w:t>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</w:t>
      </w:r>
    </w:p>
    <w:p w:rsidR="00225B38" w:rsidRPr="009136E9" w:rsidRDefault="00C372E7">
      <w:pPr>
        <w:pStyle w:val="11"/>
        <w:spacing w:after="200"/>
        <w:ind w:firstLine="720"/>
        <w:jc w:val="both"/>
      </w:pPr>
      <w:r w:rsidRPr="009136E9">
        <w:t>Инвестиции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не требуются.</w:t>
      </w:r>
    </w:p>
    <w:p w:rsidR="00225B38" w:rsidRDefault="008022BE" w:rsidP="008022BE">
      <w:pPr>
        <w:pStyle w:val="11"/>
        <w:tabs>
          <w:tab w:val="left" w:pos="468"/>
        </w:tabs>
        <w:spacing w:after="200"/>
        <w:ind w:firstLine="0"/>
        <w:jc w:val="both"/>
      </w:pPr>
      <w:bookmarkStart w:id="107" w:name="bookmark120"/>
      <w:bookmarkEnd w:id="107"/>
      <w:r>
        <w:rPr>
          <w:b/>
          <w:bCs/>
        </w:rPr>
        <w:lastRenderedPageBreak/>
        <w:t>г) п</w:t>
      </w:r>
      <w:r w:rsidR="00C372E7">
        <w:rPr>
          <w:b/>
          <w:bCs/>
        </w:rPr>
        <w:t xml:space="preserve">редложения по величине </w:t>
      </w:r>
      <w:r w:rsidR="00F4109B">
        <w:rPr>
          <w:b/>
          <w:bCs/>
        </w:rPr>
        <w:t xml:space="preserve">необходимых </w:t>
      </w:r>
      <w:r w:rsidR="00C372E7">
        <w:rPr>
          <w:b/>
          <w:bCs/>
        </w:rPr>
        <w:t>инвестиций для перевода открытой системы теплоснабжения (горячего водоснабжения)</w:t>
      </w:r>
      <w:r w:rsidR="00F4109B">
        <w:rPr>
          <w:b/>
          <w:bCs/>
        </w:rPr>
        <w:t>, отдельных участков такой системы на</w:t>
      </w:r>
      <w:r w:rsidR="00C372E7">
        <w:rPr>
          <w:b/>
          <w:bCs/>
        </w:rPr>
        <w:t xml:space="preserve"> закрытую систему горячего водоснабжения</w:t>
      </w:r>
    </w:p>
    <w:p w:rsidR="00225B38" w:rsidRDefault="0013791E">
      <w:pPr>
        <w:pStyle w:val="11"/>
        <w:spacing w:after="200"/>
        <w:ind w:firstLine="720"/>
        <w:jc w:val="both"/>
      </w:pPr>
      <w:r>
        <w:t>В г.о.</w:t>
      </w:r>
      <w:r w:rsidR="00C372E7">
        <w:t>Похвистнево закрытая система теплоснабжения.</w:t>
      </w:r>
    </w:p>
    <w:p w:rsidR="00F4109B" w:rsidRDefault="00F4109B" w:rsidP="00F4109B">
      <w:pPr>
        <w:pStyle w:val="11"/>
        <w:tabs>
          <w:tab w:val="left" w:pos="468"/>
        </w:tabs>
        <w:spacing w:after="200"/>
        <w:ind w:firstLine="0"/>
        <w:jc w:val="both"/>
        <w:rPr>
          <w:b/>
          <w:bCs/>
        </w:rPr>
      </w:pPr>
      <w:r>
        <w:rPr>
          <w:b/>
          <w:bCs/>
        </w:rPr>
        <w:t>д) оценку эффективности инвестиций по отдельным предложениям</w:t>
      </w:r>
    </w:p>
    <w:p w:rsidR="00F94A7F" w:rsidRPr="00F94A7F" w:rsidRDefault="00415B3D" w:rsidP="00F94A7F">
      <w:pPr>
        <w:pStyle w:val="11"/>
        <w:tabs>
          <w:tab w:val="left" w:pos="468"/>
        </w:tabs>
        <w:spacing w:after="200"/>
        <w:ind w:firstLine="709"/>
        <w:jc w:val="both"/>
      </w:pPr>
      <w:r w:rsidRPr="00F94A7F">
        <w:t>Для проведения оценки рассматривают следующие показатели экономической эффективности инвестиций в системы теплоснабжения: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- показатели коммерческой (финансовой) эффективности, учитывающие финансовые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последствия реализации инвестиционного проекта для его непосредственных участников;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- показатели экономической эффективности, учитывающие связанные с проектом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затраты и результаты, выходящие за пределы прямых финансовых интересов его участников и допускающие стоимостное измерение. Для крупномасштабных проектов (существенно затрагивающих интересы города, региона или всей России) следует обязательно оценивать экономическую эффективность.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 xml:space="preserve">На первом этапе определяют показатели экономической эффективности инвестиционного проекта в целом. Целью этого этапа является </w:t>
      </w:r>
      <w:proofErr w:type="gramStart"/>
      <w:r w:rsidRPr="00F94A7F">
        <w:rPr>
          <w:rFonts w:ascii="Arial" w:eastAsia="Times New Roman" w:hAnsi="Arial" w:cs="Arial"/>
          <w:color w:val="34343C"/>
          <w:lang w:bidi="ar-SA"/>
        </w:rPr>
        <w:t>агрегированная</w:t>
      </w:r>
      <w:proofErr w:type="gramEnd"/>
    </w:p>
    <w:p w:rsidR="00F94A7F" w:rsidRPr="00F94A7F" w:rsidRDefault="00F94A7F" w:rsidP="00F94A7F">
      <w:pPr>
        <w:widowControl/>
        <w:shd w:val="clear" w:color="auto" w:fill="FFFFFF"/>
        <w:spacing w:line="360" w:lineRule="auto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экономическая оценка проектных решений и создание необходимых условий для поиска инвесторов.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В первую очередь оценивают общественную эффективность инвестиционного</w:t>
      </w:r>
      <w:r w:rsidR="00090E66">
        <w:rPr>
          <w:rFonts w:ascii="Arial" w:eastAsia="Times New Roman" w:hAnsi="Arial" w:cs="Arial"/>
          <w:color w:val="34343C"/>
          <w:lang w:bidi="ar-SA"/>
        </w:rPr>
        <w:t xml:space="preserve"> </w:t>
      </w:r>
      <w:r w:rsidRPr="00F94A7F">
        <w:rPr>
          <w:rFonts w:ascii="Arial" w:eastAsia="Times New Roman" w:hAnsi="Arial" w:cs="Arial"/>
          <w:color w:val="34343C"/>
          <w:lang w:bidi="ar-SA"/>
        </w:rPr>
        <w:t>проекта - его адекватность требованиям общества (обязательствам, вытекающим из законов, инструкций, правил, кодексов, уставов, а также из соображений обеспечения защиты окружающей среды, здоровья и безопасности общества, надежности производства, сохранения энергии и естественных ресурсов) в соответствии с 3.9. При неудовлетворительной оценке общественной эффективности такие проекты не рекомендуют к реализации, и они не могут претендовать на бюджетную поддержку любого уровня.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При недостаточной коммерческой эффективности инвестиционного проекта рекомендуется рассмотреть возможность применения различных форм его поддержки,</w:t>
      </w:r>
      <w:r w:rsidR="00090E66">
        <w:rPr>
          <w:rFonts w:ascii="Arial" w:eastAsia="Times New Roman" w:hAnsi="Arial" w:cs="Arial"/>
          <w:color w:val="34343C"/>
          <w:lang w:bidi="ar-SA"/>
        </w:rPr>
        <w:t xml:space="preserve"> </w:t>
      </w:r>
      <w:r w:rsidRPr="00F94A7F">
        <w:rPr>
          <w:rFonts w:ascii="Arial" w:eastAsia="Times New Roman" w:hAnsi="Arial" w:cs="Arial"/>
          <w:color w:val="34343C"/>
          <w:lang w:bidi="ar-SA"/>
        </w:rPr>
        <w:t>которые позволили бы повысить коммерческую эффективность инвестиционного проекта до приемлемого уровня.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lastRenderedPageBreak/>
        <w:t>Если источники и условия финансирования известны заранее, оценку коммерческой эффективности инвестиционного проекта можно не производить.</w:t>
      </w:r>
    </w:p>
    <w:p w:rsidR="00F94A7F" w:rsidRPr="00F94A7F" w:rsidRDefault="00F94A7F" w:rsidP="00F94A7F">
      <w:pPr>
        <w:widowControl/>
        <w:shd w:val="clear" w:color="auto" w:fill="FFFFFF"/>
        <w:spacing w:line="360" w:lineRule="auto"/>
        <w:ind w:firstLine="709"/>
        <w:jc w:val="both"/>
        <w:rPr>
          <w:rFonts w:ascii="Arial" w:eastAsia="Times New Roman" w:hAnsi="Arial" w:cs="Arial"/>
          <w:color w:val="34343C"/>
          <w:lang w:bidi="ar-SA"/>
        </w:rPr>
      </w:pPr>
      <w:r w:rsidRPr="00F94A7F">
        <w:rPr>
          <w:rFonts w:ascii="Arial" w:eastAsia="Times New Roman" w:hAnsi="Arial" w:cs="Arial"/>
          <w:color w:val="34343C"/>
          <w:lang w:bidi="ar-SA"/>
        </w:rPr>
        <w:t>Второй этап оценки осуществляют после обоснования схемы финансирования. На этом этапе уточняют состав участников и определяют финансовую реализуемость и</w:t>
      </w:r>
      <w:r w:rsidR="00090E66">
        <w:rPr>
          <w:rFonts w:ascii="Arial" w:eastAsia="Times New Roman" w:hAnsi="Arial" w:cs="Arial"/>
          <w:color w:val="34343C"/>
          <w:lang w:bidi="ar-SA"/>
        </w:rPr>
        <w:t xml:space="preserve"> </w:t>
      </w:r>
      <w:r w:rsidRPr="00F94A7F">
        <w:rPr>
          <w:rFonts w:ascii="Arial" w:eastAsia="Times New Roman" w:hAnsi="Arial" w:cs="Arial"/>
          <w:color w:val="34343C"/>
          <w:lang w:bidi="ar-SA"/>
        </w:rPr>
        <w:t>эффективность участия в проекте каждого из них, региональную и территориальную</w:t>
      </w:r>
      <w:r w:rsidR="00090E66">
        <w:rPr>
          <w:rFonts w:ascii="Arial" w:eastAsia="Times New Roman" w:hAnsi="Arial" w:cs="Arial"/>
          <w:color w:val="34343C"/>
          <w:lang w:bidi="ar-SA"/>
        </w:rPr>
        <w:t xml:space="preserve"> </w:t>
      </w:r>
      <w:r w:rsidRPr="00F94A7F">
        <w:rPr>
          <w:rFonts w:ascii="Arial" w:eastAsia="Times New Roman" w:hAnsi="Arial" w:cs="Arial"/>
          <w:color w:val="34343C"/>
          <w:lang w:bidi="ar-SA"/>
        </w:rPr>
        <w:t>эффективность, эффективность участия в проекте отдельных предприятий и акционеров, бюджетную эффективность и пр. Для участников-кредиторов эффективность определяют процентом за кредит.</w:t>
      </w:r>
    </w:p>
    <w:p w:rsidR="00415B3D" w:rsidRPr="007C5B84" w:rsidRDefault="00415B3D" w:rsidP="00F4109B">
      <w:pPr>
        <w:pStyle w:val="11"/>
        <w:tabs>
          <w:tab w:val="left" w:pos="468"/>
        </w:tabs>
        <w:spacing w:after="200"/>
        <w:ind w:firstLine="0"/>
        <w:jc w:val="both"/>
        <w:rPr>
          <w:b/>
          <w:bCs/>
        </w:rPr>
      </w:pPr>
    </w:p>
    <w:p w:rsidR="00BE6272" w:rsidRDefault="00BE6272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  <w:r>
        <w:rPr>
          <w:b/>
          <w:bCs/>
        </w:rPr>
        <w:t xml:space="preserve">е) </w:t>
      </w:r>
      <w:r w:rsidRPr="00BE6272">
        <w:rPr>
          <w:b/>
        </w:rPr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</w:p>
    <w:p w:rsidR="00F94A7F" w:rsidRPr="00F94A7F" w:rsidRDefault="00F94A7F" w:rsidP="00F94A7F">
      <w:pPr>
        <w:pStyle w:val="11"/>
        <w:tabs>
          <w:tab w:val="left" w:pos="468"/>
        </w:tabs>
        <w:spacing w:after="200"/>
        <w:ind w:firstLine="709"/>
        <w:jc w:val="both"/>
      </w:pPr>
      <w:r w:rsidRPr="00F94A7F">
        <w:t>Сведения о</w:t>
      </w:r>
      <w:r>
        <w:t xml:space="preserve"> величине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актуализации, отсутствуют</w:t>
      </w:r>
    </w:p>
    <w:p w:rsidR="00F94A7F" w:rsidRDefault="00F94A7F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F94A7F" w:rsidRDefault="00F94A7F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1F5EB7" w:rsidRDefault="001F5EB7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1F5EB7" w:rsidRDefault="001F5EB7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1F5EB7" w:rsidRDefault="001F5EB7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F94A7F" w:rsidRDefault="00F94A7F" w:rsidP="00BE6272">
      <w:pPr>
        <w:pStyle w:val="11"/>
        <w:tabs>
          <w:tab w:val="left" w:pos="468"/>
        </w:tabs>
        <w:spacing w:after="200"/>
        <w:ind w:firstLine="0"/>
        <w:jc w:val="both"/>
        <w:rPr>
          <w:b/>
        </w:rPr>
      </w:pPr>
    </w:p>
    <w:p w:rsidR="00225B38" w:rsidRDefault="00C372E7">
      <w:pPr>
        <w:pStyle w:val="11"/>
        <w:spacing w:after="200"/>
        <w:ind w:firstLine="740"/>
        <w:jc w:val="both"/>
      </w:pPr>
      <w:r>
        <w:rPr>
          <w:b/>
          <w:bCs/>
        </w:rPr>
        <w:t xml:space="preserve">Раздел 10. </w:t>
      </w:r>
      <w:r w:rsidR="00BE6272">
        <w:rPr>
          <w:b/>
          <w:bCs/>
        </w:rPr>
        <w:t>«</w:t>
      </w:r>
      <w:r>
        <w:rPr>
          <w:b/>
          <w:bCs/>
        </w:rPr>
        <w:t xml:space="preserve">Решение </w:t>
      </w:r>
      <w:r w:rsidR="000A5AA4">
        <w:rPr>
          <w:b/>
          <w:bCs/>
        </w:rPr>
        <w:t>о присвоении статуса</w:t>
      </w:r>
      <w:r>
        <w:rPr>
          <w:b/>
          <w:bCs/>
        </w:rPr>
        <w:t xml:space="preserve"> единой теплоснабжающей организации</w:t>
      </w:r>
      <w:r w:rsidR="000A5AA4">
        <w:rPr>
          <w:b/>
          <w:bCs/>
        </w:rPr>
        <w:t xml:space="preserve"> (организациям)</w:t>
      </w:r>
      <w:r w:rsidR="00BE6272">
        <w:rPr>
          <w:b/>
          <w:bCs/>
        </w:rPr>
        <w:t>»</w:t>
      </w:r>
    </w:p>
    <w:p w:rsidR="00225B38" w:rsidRDefault="000A5AA4" w:rsidP="000A5AA4">
      <w:pPr>
        <w:pStyle w:val="20"/>
        <w:keepNext/>
        <w:keepLines/>
        <w:tabs>
          <w:tab w:val="left" w:pos="548"/>
        </w:tabs>
        <w:jc w:val="both"/>
      </w:pPr>
      <w:bookmarkStart w:id="108" w:name="bookmark123"/>
      <w:bookmarkStart w:id="109" w:name="bookmark121"/>
      <w:bookmarkStart w:id="110" w:name="bookmark122"/>
      <w:bookmarkStart w:id="111" w:name="bookmark124"/>
      <w:bookmarkEnd w:id="108"/>
      <w:r>
        <w:t xml:space="preserve">а) </w:t>
      </w:r>
      <w:r w:rsidRPr="000A5AA4">
        <w:t>решение о присвоении статуса единой теплоснабжающей организации (организациям)</w:t>
      </w:r>
      <w:bookmarkEnd w:id="109"/>
      <w:bookmarkEnd w:id="110"/>
      <w:bookmarkEnd w:id="111"/>
    </w:p>
    <w:p w:rsidR="00225B38" w:rsidRDefault="00C372E7">
      <w:pPr>
        <w:pStyle w:val="11"/>
        <w:tabs>
          <w:tab w:val="left" w:pos="888"/>
        </w:tabs>
        <w:ind w:firstLine="740"/>
        <w:jc w:val="both"/>
      </w:pPr>
      <w:r>
        <w:t>В соответствии со статьей 4 (пункт 2) Федерального закона от 27 июля 2010 г. №</w:t>
      </w:r>
      <w:r>
        <w:tab/>
        <w:t>190-ФЗ "О теплоснабжении" Правительство Российской Федерации</w:t>
      </w:r>
    </w:p>
    <w:p w:rsidR="00225B38" w:rsidRDefault="00C372E7">
      <w:pPr>
        <w:pStyle w:val="11"/>
        <w:ind w:firstLine="0"/>
        <w:jc w:val="both"/>
      </w:pPr>
      <w:r>
        <w:t xml:space="preserve">сформировало Правила организации теплоснабжения, утвержденные </w:t>
      </w:r>
      <w:r>
        <w:lastRenderedPageBreak/>
        <w:t>Постановлением от 8 августа 2012 г. № 808, предписывающие выбор единых теплоснабжающих организаций.</w:t>
      </w:r>
    </w:p>
    <w:p w:rsidR="00225B38" w:rsidRDefault="00C372E7">
      <w:pPr>
        <w:pStyle w:val="11"/>
        <w:ind w:firstLine="740"/>
        <w:jc w:val="both"/>
      </w:pPr>
      <w:r>
        <w:t>Статус единой теплоснабжающей организации присваивается теплоснабжающей и (или) теплосетевой организации решением органа местного самоуправления при утверждении или актуализации схемы теплоснабжения поселения.</w:t>
      </w:r>
    </w:p>
    <w:p w:rsidR="00225B38" w:rsidRDefault="00C372E7">
      <w:pPr>
        <w:pStyle w:val="11"/>
        <w:ind w:firstLine="740"/>
        <w:jc w:val="both"/>
      </w:pPr>
      <w:r>
        <w:t>В проекте схемы теплоснабжения были представлены показатели, характеризующие существующую систему теплоснабжения на территории городского округа Похвистнево.</w:t>
      </w:r>
    </w:p>
    <w:p w:rsidR="00225B38" w:rsidRDefault="00C372E7">
      <w:pPr>
        <w:pStyle w:val="11"/>
        <w:ind w:firstLine="740"/>
        <w:jc w:val="both"/>
      </w:pPr>
      <w:r>
        <w:t>Статья 2 пункт 7 Правил организации теплоснабжения устанавливает критерии определения единой теплоснабжающей организации:</w:t>
      </w:r>
    </w:p>
    <w:p w:rsidR="00225B38" w:rsidRDefault="00C372E7">
      <w:pPr>
        <w:pStyle w:val="11"/>
        <w:numPr>
          <w:ilvl w:val="0"/>
          <w:numId w:val="20"/>
        </w:numPr>
        <w:tabs>
          <w:tab w:val="left" w:pos="745"/>
        </w:tabs>
        <w:ind w:left="720" w:hanging="340"/>
        <w:jc w:val="both"/>
      </w:pPr>
      <w:bookmarkStart w:id="112" w:name="bookmark125"/>
      <w:bookmarkEnd w:id="112"/>
      <w:proofErr w:type="gramStart"/>
      <w: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225B38" w:rsidRDefault="00C372E7">
      <w:pPr>
        <w:pStyle w:val="11"/>
        <w:numPr>
          <w:ilvl w:val="0"/>
          <w:numId w:val="20"/>
        </w:numPr>
        <w:tabs>
          <w:tab w:val="left" w:pos="745"/>
        </w:tabs>
        <w:ind w:left="720" w:hanging="340"/>
        <w:jc w:val="both"/>
      </w:pPr>
      <w:bookmarkStart w:id="113" w:name="bookmark126"/>
      <w:bookmarkEnd w:id="113"/>
      <w:r>
        <w:t xml:space="preserve">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>
        <w:t>менее остаточной</w:t>
      </w:r>
      <w:proofErr w:type="gramEnd"/>
      <w:r>
        <w:t xml:space="preserve"> балансовой стоимости источников тепла и тепловых сетей,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организации;</w:t>
      </w:r>
    </w:p>
    <w:p w:rsidR="00225B38" w:rsidRDefault="00C372E7" w:rsidP="0013791E">
      <w:pPr>
        <w:pStyle w:val="11"/>
        <w:ind w:left="709" w:hanging="142"/>
        <w:jc w:val="both"/>
      </w:pPr>
      <w:r>
        <w:rPr>
          <w:sz w:val="22"/>
          <w:szCs w:val="22"/>
        </w:rPr>
        <w:t xml:space="preserve">• </w:t>
      </w:r>
      <w:r>
        <w:t>способность в лучшей мере обеспечить надежность т</w:t>
      </w:r>
      <w:r w:rsidR="0013791E">
        <w:t xml:space="preserve">еплоснабжения в </w:t>
      </w:r>
      <w:r>
        <w:t>соответствующей системе теплоснабжения.</w:t>
      </w:r>
    </w:p>
    <w:p w:rsidR="00225B38" w:rsidRDefault="00C372E7">
      <w:pPr>
        <w:pStyle w:val="11"/>
        <w:ind w:firstLine="720"/>
        <w:jc w:val="both"/>
      </w:pPr>
      <w:r>
        <w:t>Акционерное общество «Похвистневоэнерго» осуществляет деятельность по производству и передаче тепловой энергии в г. Похвистнево. В хозяйственном ведении организации находится тринадцать котельных, дей</w:t>
      </w:r>
      <w:r w:rsidR="0013791E">
        <w:t>ствующих</w:t>
      </w:r>
      <w:r>
        <w:t xml:space="preserve"> на территории г. Похвистнево. Организация имеет необходимый персонал и техническое оснащение для осуществления эксплуатации и </w:t>
      </w:r>
      <w:proofErr w:type="gramStart"/>
      <w:r>
        <w:t>проведения</w:t>
      </w:r>
      <w:proofErr w:type="gramEnd"/>
      <w:r>
        <w:t xml:space="preserve"> ремонтных работ объектов производства и передачи тепловой энергии.</w:t>
      </w:r>
    </w:p>
    <w:p w:rsidR="00225B38" w:rsidRDefault="00C372E7">
      <w:pPr>
        <w:pStyle w:val="11"/>
        <w:ind w:firstLine="720"/>
        <w:jc w:val="both"/>
      </w:pPr>
      <w:r>
        <w:lastRenderedPageBreak/>
        <w:t>На основании критериев определения единой теплоснабжающей организации, установленных в правилах организации теплоснабжения, утвержденных Правительством Российской Федерации, предлагается определить единой теплоснабжающей организацией города Похвистнево Акционерное общество «Похвистневоэнерго».</w:t>
      </w:r>
    </w:p>
    <w:p w:rsidR="00225B38" w:rsidRDefault="00C372E7">
      <w:pPr>
        <w:pStyle w:val="11"/>
        <w:ind w:firstLine="720"/>
        <w:jc w:val="both"/>
      </w:pPr>
      <w:r>
        <w:t xml:space="preserve">Общество с ограниченной ответственностью «ЖКХ п. </w:t>
      </w:r>
      <w:proofErr w:type="gramStart"/>
      <w:r>
        <w:t>Октябрьский</w:t>
      </w:r>
      <w:proofErr w:type="gramEnd"/>
      <w:r>
        <w:t xml:space="preserve">» осуществляет деятельность по производству и передаче тепловой энергии в п. Октябрьский г.о. Похвистнево. В хозяйственном ведении организации находится одна котельная, действующая на территории п. </w:t>
      </w:r>
      <w:proofErr w:type="gramStart"/>
      <w:r>
        <w:t>Октябрьский</w:t>
      </w:r>
      <w:proofErr w:type="gramEnd"/>
      <w:r>
        <w:t xml:space="preserve">. Организация имеет необходимый персонал и техническое оснащение для осуществления эксплуатации и </w:t>
      </w:r>
      <w:proofErr w:type="gramStart"/>
      <w:r>
        <w:t>проведения</w:t>
      </w:r>
      <w:proofErr w:type="gramEnd"/>
      <w:r>
        <w:t xml:space="preserve"> ремонтных работ объектов производства и передачи тепловой энергии.</w:t>
      </w:r>
    </w:p>
    <w:p w:rsidR="00A93B2C" w:rsidRDefault="00A93B2C">
      <w:pPr>
        <w:pStyle w:val="11"/>
        <w:ind w:firstLine="720"/>
        <w:jc w:val="both"/>
      </w:pPr>
    </w:p>
    <w:p w:rsidR="00A93B2C" w:rsidRDefault="00A93B2C">
      <w:pPr>
        <w:pStyle w:val="11"/>
        <w:ind w:firstLine="720"/>
        <w:jc w:val="both"/>
        <w:sectPr w:rsidR="00A93B2C" w:rsidSect="00415B3D">
          <w:footerReference w:type="default" r:id="rId36"/>
          <w:pgSz w:w="11900" w:h="16840"/>
          <w:pgMar w:top="851" w:right="824" w:bottom="1592" w:left="1668" w:header="706" w:footer="3" w:gutter="0"/>
          <w:cols w:space="720"/>
          <w:noEndnote/>
          <w:docGrid w:linePitch="360"/>
        </w:sectPr>
      </w:pPr>
    </w:p>
    <w:p w:rsidR="00225B38" w:rsidRDefault="000A5AA4">
      <w:pPr>
        <w:pStyle w:val="20"/>
        <w:keepNext/>
        <w:keepLines/>
        <w:framePr w:w="8424" w:h="302" w:wrap="none" w:hAnchor="page" w:x="1689" w:y="1"/>
        <w:spacing w:line="240" w:lineRule="auto"/>
        <w:jc w:val="left"/>
      </w:pPr>
      <w:bookmarkStart w:id="114" w:name="bookmark127"/>
      <w:bookmarkStart w:id="115" w:name="bookmark128"/>
      <w:bookmarkStart w:id="116" w:name="bookmark129"/>
      <w:r>
        <w:lastRenderedPageBreak/>
        <w:t>б)</w:t>
      </w:r>
      <w:r w:rsidR="00C372E7">
        <w:t xml:space="preserve"> Реестр зон деятельности единой теплоснабжающей организации</w:t>
      </w:r>
      <w:bookmarkEnd w:id="114"/>
      <w:bookmarkEnd w:id="115"/>
      <w:bookmarkEnd w:id="116"/>
    </w:p>
    <w:p w:rsidR="00225B38" w:rsidRDefault="00C372E7" w:rsidP="0013791E">
      <w:pPr>
        <w:pStyle w:val="11"/>
        <w:framePr w:w="9403" w:h="1646" w:wrap="none" w:hAnchor="page" w:x="1670" w:y="419"/>
        <w:ind w:firstLine="720"/>
        <w:jc w:val="both"/>
      </w:pPr>
      <w:r>
        <w:t>Реестр систем теплоснабжения, содержащий перечень теплоснабжающих организаций представлен в таблице 2</w:t>
      </w:r>
      <w:r w:rsidR="00547964">
        <w:t>6</w:t>
      </w:r>
      <w:r>
        <w:t>.</w:t>
      </w:r>
    </w:p>
    <w:p w:rsidR="00225B38" w:rsidRDefault="00624E5E" w:rsidP="0013791E">
      <w:pPr>
        <w:pStyle w:val="11"/>
        <w:framePr w:w="9403" w:h="1646" w:wrap="none" w:hAnchor="page" w:x="1670" w:y="419"/>
        <w:tabs>
          <w:tab w:val="left" w:pos="1229"/>
          <w:tab w:val="left" w:pos="1824"/>
        </w:tabs>
        <w:ind w:firstLine="0"/>
        <w:jc w:val="both"/>
      </w:pPr>
      <w:r>
        <w:t>Таблица</w:t>
      </w:r>
      <w:r>
        <w:tab/>
        <w:t>2</w:t>
      </w:r>
      <w:r w:rsidR="00547964">
        <w:t>6</w:t>
      </w:r>
      <w:r w:rsidR="00C372E7">
        <w:tab/>
        <w:t>- Реестр систем теплоснабжения, содержащий перечень</w:t>
      </w:r>
    </w:p>
    <w:p w:rsidR="00225B38" w:rsidRDefault="00C372E7" w:rsidP="0013791E">
      <w:pPr>
        <w:pStyle w:val="11"/>
        <w:framePr w:w="9403" w:h="1646" w:wrap="none" w:hAnchor="page" w:x="1670" w:y="419"/>
        <w:ind w:firstLine="0"/>
        <w:jc w:val="both"/>
      </w:pPr>
      <w:r>
        <w:t>теплоснабжающих организаций</w:t>
      </w: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47"/>
        <w:gridCol w:w="1992"/>
      </w:tblGrid>
      <w:tr w:rsidR="00225B38">
        <w:trPr>
          <w:trHeight w:hRule="exact" w:val="475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Системы теплоснабжения г. </w:t>
            </w:r>
            <w:proofErr w:type="spellStart"/>
            <w:r>
              <w:rPr>
                <w:sz w:val="20"/>
                <w:szCs w:val="20"/>
              </w:rPr>
              <w:t>о</w:t>
            </w:r>
            <w:proofErr w:type="gramStart"/>
            <w:r>
              <w:rPr>
                <w:sz w:val="20"/>
                <w:szCs w:val="20"/>
              </w:rPr>
              <w:t>.П</w:t>
            </w:r>
            <w:proofErr w:type="gramEnd"/>
            <w:r>
              <w:rPr>
                <w:sz w:val="20"/>
                <w:szCs w:val="20"/>
              </w:rPr>
              <w:t>охвистнево</w:t>
            </w:r>
            <w:proofErr w:type="spellEnd"/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</w:tc>
      </w:tr>
      <w:tr w:rsidR="00225B38">
        <w:trPr>
          <w:trHeight w:hRule="exact" w:val="768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«Похвистневоэнерго»</w:t>
            </w: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36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590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1778EB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1778EB">
              <w:rPr>
                <w:sz w:val="20"/>
                <w:szCs w:val="20"/>
              </w:rPr>
              <w:t>12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586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1778EB" w:rsidP="001778EB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 13</w:t>
            </w:r>
          </w:p>
        </w:tc>
        <w:tc>
          <w:tcPr>
            <w:tcW w:w="199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225B38">
            <w:pPr>
              <w:framePr w:w="4939" w:h="11822" w:wrap="none" w:hAnchor="page" w:x="1583" w:y="2070"/>
            </w:pPr>
          </w:p>
        </w:tc>
      </w:tr>
      <w:tr w:rsidR="00225B38">
        <w:trPr>
          <w:trHeight w:hRule="exact" w:val="701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 w:rsidP="00ED498F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«ЖК</w:t>
            </w:r>
            <w:r w:rsidR="00ED498F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 xml:space="preserve">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</w:tr>
      <w:tr w:rsidR="00225B38">
        <w:trPr>
          <w:trHeight w:hRule="exact" w:val="231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 w:rsidP="00F94A7F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Куйбышевская дирекция по тепловодоснабжению структурное подразделение Центральной дирекции по тепловодоснабжению филиала </w:t>
            </w:r>
            <w:r w:rsidR="00F94A7F"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АО «РЖД»</w:t>
            </w:r>
          </w:p>
        </w:tc>
      </w:tr>
      <w:tr w:rsidR="00225B38" w:rsidTr="0013791E">
        <w:trPr>
          <w:trHeight w:hRule="exact" w:val="926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after="40"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ООО «Газпром ПХГ»</w:t>
            </w:r>
          </w:p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-н Красные Пески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«Газпром ПХГ» Похвистневское УПХГ</w:t>
            </w:r>
          </w:p>
        </w:tc>
      </w:tr>
      <w:tr w:rsidR="00225B38" w:rsidTr="00F94A7F">
        <w:trPr>
          <w:trHeight w:hRule="exact" w:val="1864"/>
        </w:trPr>
        <w:tc>
          <w:tcPr>
            <w:tcW w:w="2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-н Венера</w:t>
            </w:r>
          </w:p>
        </w:tc>
        <w:tc>
          <w:tcPr>
            <w:tcW w:w="1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939" w:h="11822" w:wrap="none" w:hAnchor="page" w:x="158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«СамРЭ</w:t>
            </w:r>
            <w:proofErr w:type="gramStart"/>
            <w:r>
              <w:rPr>
                <w:sz w:val="20"/>
                <w:szCs w:val="20"/>
              </w:rPr>
              <w:t>К-</w:t>
            </w:r>
            <w:proofErr w:type="gramEnd"/>
            <w:r>
              <w:rPr>
                <w:sz w:val="20"/>
                <w:szCs w:val="20"/>
              </w:rPr>
              <w:t xml:space="preserve"> Эксплуатация»</w:t>
            </w:r>
          </w:p>
        </w:tc>
      </w:tr>
    </w:tbl>
    <w:p w:rsidR="00225B38" w:rsidRDefault="00225B38">
      <w:pPr>
        <w:framePr w:w="4939" w:h="11822" w:wrap="none" w:hAnchor="page" w:x="1583" w:y="2070"/>
        <w:spacing w:line="1" w:lineRule="exact"/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570"/>
        <w:gridCol w:w="3269"/>
      </w:tblGrid>
      <w:tr w:rsidR="00225B38">
        <w:trPr>
          <w:trHeight w:hRule="exact" w:val="475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ИНН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Юридический / почтовый адрес</w:t>
            </w:r>
          </w:p>
        </w:tc>
      </w:tr>
      <w:tr w:rsidR="00225B38" w:rsidTr="00F94A7F">
        <w:trPr>
          <w:trHeight w:hRule="exact" w:val="5626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6372020696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446453, Самарская область, город Похвистнево, Октябрьская улица, 75</w:t>
            </w:r>
          </w:p>
        </w:tc>
      </w:tr>
      <w:tr w:rsidR="00225B38">
        <w:trPr>
          <w:trHeight w:hRule="exact" w:val="701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color w:val="333333"/>
                <w:sz w:val="20"/>
                <w:szCs w:val="20"/>
              </w:rPr>
              <w:t>6372014318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446459, Самарская обл., г. Похвистнево, пос. Октябрьский, ул</w:t>
            </w:r>
            <w:proofErr w:type="gramStart"/>
            <w:r>
              <w:rPr>
                <w:sz w:val="20"/>
                <w:szCs w:val="20"/>
              </w:rPr>
              <w:t>.Л</w:t>
            </w:r>
            <w:proofErr w:type="gramEnd"/>
            <w:r>
              <w:rPr>
                <w:sz w:val="20"/>
                <w:szCs w:val="20"/>
              </w:rPr>
              <w:t>енина,3</w:t>
            </w:r>
          </w:p>
        </w:tc>
      </w:tr>
      <w:tr w:rsidR="00225B38">
        <w:trPr>
          <w:trHeight w:hRule="exact" w:val="2314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г. Похвистнево</w:t>
            </w:r>
            <w:r w:rsidR="0013791E">
              <w:rPr>
                <w:sz w:val="20"/>
                <w:szCs w:val="20"/>
              </w:rPr>
              <w:t>, ул.Железнодорожная, 6</w:t>
            </w:r>
          </w:p>
        </w:tc>
      </w:tr>
      <w:tr w:rsidR="00225B38">
        <w:trPr>
          <w:trHeight w:hRule="exact" w:val="926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5003065767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446455, г Похвистнево, ул. Краснопутиловская, д.</w:t>
            </w:r>
            <w:r w:rsidR="0013791E">
              <w:rPr>
                <w:smallCaps/>
                <w:sz w:val="20"/>
                <w:szCs w:val="20"/>
              </w:rPr>
              <w:t>2Б</w:t>
            </w:r>
          </w:p>
        </w:tc>
      </w:tr>
      <w:tr w:rsidR="00225B38">
        <w:trPr>
          <w:trHeight w:hRule="exact" w:val="1862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6315648332</w:t>
            </w:r>
          </w:p>
        </w:tc>
        <w:tc>
          <w:tcPr>
            <w:tcW w:w="3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443072, </w:t>
            </w:r>
            <w:r>
              <w:rPr>
                <w:color w:val="35383B"/>
                <w:sz w:val="20"/>
                <w:szCs w:val="20"/>
              </w:rPr>
              <w:t xml:space="preserve">Самарская область, город </w:t>
            </w:r>
            <w:proofErr w:type="spellStart"/>
            <w:r>
              <w:rPr>
                <w:color w:val="35383B"/>
                <w:sz w:val="20"/>
                <w:szCs w:val="20"/>
              </w:rPr>
              <w:t>Самара</w:t>
            </w:r>
            <w:proofErr w:type="gramStart"/>
            <w:r>
              <w:rPr>
                <w:color w:val="35383B"/>
                <w:sz w:val="20"/>
                <w:szCs w:val="20"/>
              </w:rPr>
              <w:t>,т</w:t>
            </w:r>
            <w:proofErr w:type="gramEnd"/>
            <w:r>
              <w:rPr>
                <w:color w:val="35383B"/>
                <w:sz w:val="20"/>
                <w:szCs w:val="20"/>
              </w:rPr>
              <w:t>ерритория</w:t>
            </w:r>
            <w:proofErr w:type="spellEnd"/>
            <w:r>
              <w:rPr>
                <w:color w:val="35383B"/>
                <w:sz w:val="20"/>
                <w:szCs w:val="20"/>
              </w:rPr>
              <w:t xml:space="preserve"> Опытная станция по садоводству, здание 11а, офис 5 /</w:t>
            </w:r>
            <w:r>
              <w:rPr>
                <w:sz w:val="20"/>
                <w:szCs w:val="20"/>
              </w:rPr>
              <w:t>443080, Самарская область, г. Самара,</w:t>
            </w:r>
          </w:p>
          <w:p w:rsidR="00225B38" w:rsidRDefault="00C372E7">
            <w:pPr>
              <w:pStyle w:val="a9"/>
              <w:framePr w:w="4838" w:h="11822" w:wrap="none" w:hAnchor="page" w:x="6503" w:y="2070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ул. Московское шоссе, д. 55</w:t>
            </w:r>
          </w:p>
        </w:tc>
      </w:tr>
    </w:tbl>
    <w:p w:rsidR="00225B38" w:rsidRDefault="00225B38">
      <w:pPr>
        <w:framePr w:w="4838" w:h="11822" w:wrap="none" w:hAnchor="page" w:x="6503" w:y="2070"/>
        <w:spacing w:line="1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line="360" w:lineRule="exact"/>
      </w:pPr>
    </w:p>
    <w:p w:rsidR="00225B38" w:rsidRDefault="00225B38">
      <w:pPr>
        <w:spacing w:after="570" w:line="1" w:lineRule="exact"/>
      </w:pPr>
    </w:p>
    <w:p w:rsidR="00225B38" w:rsidRDefault="00225B38">
      <w:pPr>
        <w:spacing w:line="1" w:lineRule="exact"/>
        <w:sectPr w:rsidR="00225B38" w:rsidSect="00BF0B3E">
          <w:pgSz w:w="11900" w:h="16840"/>
          <w:pgMar w:top="1134" w:right="559" w:bottom="1101" w:left="1582" w:header="706" w:footer="3" w:gutter="0"/>
          <w:cols w:space="720"/>
          <w:noEndnote/>
          <w:docGrid w:linePitch="360"/>
        </w:sectPr>
      </w:pPr>
    </w:p>
    <w:p w:rsidR="00225B38" w:rsidRDefault="000A5AA4" w:rsidP="000A5AA4">
      <w:pPr>
        <w:pStyle w:val="11"/>
        <w:tabs>
          <w:tab w:val="left" w:pos="617"/>
        </w:tabs>
        <w:ind w:firstLine="0"/>
        <w:jc w:val="both"/>
        <w:rPr>
          <w:b/>
          <w:bCs/>
        </w:rPr>
      </w:pPr>
      <w:bookmarkStart w:id="117" w:name="bookmark130"/>
      <w:bookmarkEnd w:id="117"/>
      <w:r>
        <w:rPr>
          <w:b/>
          <w:bCs/>
        </w:rPr>
        <w:lastRenderedPageBreak/>
        <w:t xml:space="preserve">в) </w:t>
      </w:r>
      <w:r w:rsidRPr="000A5AA4">
        <w:rPr>
          <w:b/>
        </w:rPr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</w:p>
    <w:p w:rsidR="000A5AA4" w:rsidRDefault="000A5AA4" w:rsidP="000A5AA4">
      <w:pPr>
        <w:pStyle w:val="11"/>
        <w:tabs>
          <w:tab w:val="left" w:pos="617"/>
        </w:tabs>
        <w:ind w:firstLine="0"/>
        <w:jc w:val="both"/>
      </w:pPr>
    </w:p>
    <w:p w:rsidR="00225B38" w:rsidRDefault="00C372E7" w:rsidP="0013791E">
      <w:pPr>
        <w:pStyle w:val="11"/>
        <w:tabs>
          <w:tab w:val="left" w:pos="888"/>
        </w:tabs>
        <w:ind w:firstLine="740"/>
        <w:jc w:val="both"/>
      </w:pPr>
      <w:r>
        <w:t>В соответствии со статьей 4 (пункт 2) Федерального закона от 27 июл</w:t>
      </w:r>
      <w:r w:rsidR="0013791E">
        <w:t>я 2010 г. №</w:t>
      </w:r>
      <w:r>
        <w:t>190-ФЗ "О теплоснабжении" Правительство Российской Федерации</w:t>
      </w:r>
      <w:r w:rsidR="00090E66">
        <w:t xml:space="preserve"> </w:t>
      </w:r>
      <w:r>
        <w:t>сформировало Правила организации теплоснабжения, утвержденные Постановлением от 8 августа 2012 г. № 808, предписывающие выбор единых теплоснабжающих организаций.</w:t>
      </w:r>
    </w:p>
    <w:p w:rsidR="000A5AA4" w:rsidRDefault="000A5AA4" w:rsidP="0013791E">
      <w:pPr>
        <w:pStyle w:val="11"/>
        <w:tabs>
          <w:tab w:val="left" w:pos="888"/>
        </w:tabs>
        <w:ind w:firstLine="740"/>
        <w:jc w:val="both"/>
      </w:pPr>
    </w:p>
    <w:p w:rsidR="00225B38" w:rsidRDefault="000A5AA4" w:rsidP="000A5AA4">
      <w:pPr>
        <w:pStyle w:val="20"/>
        <w:keepNext/>
        <w:keepLines/>
        <w:tabs>
          <w:tab w:val="left" w:pos="608"/>
        </w:tabs>
        <w:jc w:val="both"/>
      </w:pPr>
      <w:bookmarkStart w:id="118" w:name="bookmark133"/>
      <w:bookmarkStart w:id="119" w:name="bookmark131"/>
      <w:bookmarkStart w:id="120" w:name="bookmark132"/>
      <w:bookmarkStart w:id="121" w:name="bookmark134"/>
      <w:bookmarkEnd w:id="118"/>
      <w:r>
        <w:t xml:space="preserve">г) </w:t>
      </w:r>
      <w:r w:rsidR="00C372E7">
        <w:t>Информация о поданных теплоснабжающими организациями заявках на при</w:t>
      </w:r>
      <w:r>
        <w:t>сво</w:t>
      </w:r>
      <w:r w:rsidR="00C372E7">
        <w:t>ение статуса единой теплоснабжающей организации</w:t>
      </w:r>
      <w:bookmarkEnd w:id="119"/>
      <w:bookmarkEnd w:id="120"/>
      <w:bookmarkEnd w:id="121"/>
    </w:p>
    <w:p w:rsidR="000A5AA4" w:rsidRDefault="000A5AA4" w:rsidP="000A5AA4">
      <w:pPr>
        <w:pStyle w:val="20"/>
        <w:keepNext/>
        <w:keepLines/>
        <w:tabs>
          <w:tab w:val="left" w:pos="608"/>
        </w:tabs>
        <w:jc w:val="both"/>
      </w:pPr>
    </w:p>
    <w:p w:rsidR="00225B38" w:rsidRDefault="00C372E7">
      <w:pPr>
        <w:pStyle w:val="11"/>
        <w:spacing w:after="260"/>
        <w:ind w:firstLine="740"/>
        <w:jc w:val="both"/>
      </w:pPr>
      <w:r>
        <w:t>Информация о поданных теплоснабжающими организациями заявках на приостановление статуса единой теплоснабжающей организации отсутствует.</w:t>
      </w:r>
    </w:p>
    <w:p w:rsidR="00225B38" w:rsidRDefault="00F7209A" w:rsidP="00F7209A">
      <w:pPr>
        <w:pStyle w:val="11"/>
        <w:tabs>
          <w:tab w:val="left" w:pos="613"/>
        </w:tabs>
        <w:ind w:firstLine="0"/>
        <w:rPr>
          <w:b/>
          <w:bCs/>
        </w:rPr>
      </w:pPr>
      <w:bookmarkStart w:id="122" w:name="bookmark135"/>
      <w:bookmarkEnd w:id="122"/>
      <w:r>
        <w:rPr>
          <w:b/>
          <w:bCs/>
        </w:rPr>
        <w:t xml:space="preserve">д) </w:t>
      </w:r>
      <w:r w:rsidRPr="00F7209A">
        <w:rPr>
          <w:b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городского округа</w:t>
      </w:r>
    </w:p>
    <w:p w:rsidR="00F7209A" w:rsidRDefault="00F7209A" w:rsidP="00F7209A">
      <w:pPr>
        <w:pStyle w:val="11"/>
        <w:tabs>
          <w:tab w:val="left" w:pos="613"/>
        </w:tabs>
        <w:ind w:firstLine="0"/>
      </w:pPr>
    </w:p>
    <w:p w:rsidR="00225B38" w:rsidRDefault="00C372E7" w:rsidP="0013791E">
      <w:pPr>
        <w:pStyle w:val="11"/>
        <w:ind w:firstLine="740"/>
        <w:jc w:val="both"/>
      </w:pPr>
      <w:r>
        <w:t>Реестр единых теплоснабжающих организаций, содержащий перечень систем теплоснабжения, представлен в таблице 2</w:t>
      </w:r>
      <w:r w:rsidR="00547964">
        <w:t>7</w:t>
      </w:r>
      <w:r>
        <w:t>.</w:t>
      </w:r>
    </w:p>
    <w:p w:rsidR="00225B38" w:rsidRDefault="00C372E7" w:rsidP="0013791E">
      <w:pPr>
        <w:pStyle w:val="11"/>
        <w:ind w:firstLine="740"/>
        <w:jc w:val="both"/>
      </w:pPr>
      <w:r>
        <w:t xml:space="preserve">В г.о. Похвистнево две единые теплоснабжающие организации. АО «Похвистневоэнерго» действует на территории г. Похвистнево. ООО «ЖКХ п. </w:t>
      </w:r>
      <w:proofErr w:type="gramStart"/>
      <w:r>
        <w:t>Октябрьский</w:t>
      </w:r>
      <w:proofErr w:type="gramEnd"/>
      <w:r>
        <w:t xml:space="preserve">» </w:t>
      </w:r>
      <w:r w:rsidR="002B1038">
        <w:t xml:space="preserve">действует </w:t>
      </w:r>
      <w:r>
        <w:t>на территории п. Октябрьский.</w:t>
      </w:r>
    </w:p>
    <w:p w:rsidR="00225B38" w:rsidRDefault="00C372E7" w:rsidP="0013791E">
      <w:pPr>
        <w:pStyle w:val="11"/>
        <w:tabs>
          <w:tab w:val="left" w:pos="1642"/>
        </w:tabs>
        <w:ind w:firstLine="740"/>
        <w:jc w:val="both"/>
      </w:pPr>
      <w:r>
        <w:t>Таблица 2</w:t>
      </w:r>
      <w:r w:rsidR="00547964">
        <w:t>7</w:t>
      </w:r>
      <w:r>
        <w:tab/>
        <w:t>- Реестр единых теплоснабжающих организаций, содержащий</w:t>
      </w:r>
      <w:r w:rsidR="00090E66">
        <w:t xml:space="preserve"> </w:t>
      </w:r>
      <w:r>
        <w:t>перечень систем теплоснабжения.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2981"/>
        <w:gridCol w:w="1939"/>
        <w:gridCol w:w="3739"/>
      </w:tblGrid>
      <w:tr w:rsidR="00225B38">
        <w:trPr>
          <w:trHeight w:hRule="exact" w:val="245"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ИНН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Юридический / почтовый адрес</w:t>
            </w:r>
          </w:p>
        </w:tc>
      </w:tr>
      <w:tr w:rsidR="00225B38">
        <w:trPr>
          <w:trHeight w:hRule="exact" w:val="470"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АО «Похвистневоэнерго»</w:t>
            </w:r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6372020696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446453, Самарская область, город Похвистнево, Октябрьская улица, 75</w:t>
            </w:r>
          </w:p>
        </w:tc>
      </w:tr>
      <w:tr w:rsidR="00225B38">
        <w:trPr>
          <w:trHeight w:hRule="exact" w:val="710"/>
          <w:jc w:val="center"/>
        </w:trPr>
        <w:tc>
          <w:tcPr>
            <w:tcW w:w="29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 w:rsidP="00C91485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ООО «ЖК</w:t>
            </w:r>
            <w:r w:rsidR="00C91485">
              <w:rPr>
                <w:sz w:val="20"/>
                <w:szCs w:val="20"/>
              </w:rPr>
              <w:t>Х</w:t>
            </w:r>
            <w:r>
              <w:rPr>
                <w:sz w:val="20"/>
                <w:szCs w:val="20"/>
              </w:rPr>
              <w:t xml:space="preserve">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color w:val="333333"/>
                <w:sz w:val="20"/>
                <w:szCs w:val="20"/>
              </w:rPr>
              <w:t>6372014318</w:t>
            </w:r>
          </w:p>
        </w:tc>
        <w:tc>
          <w:tcPr>
            <w:tcW w:w="3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446459, Самарская обл., г. Похвистнево, пос. Октябрьский, ул</w:t>
            </w:r>
            <w:proofErr w:type="gramStart"/>
            <w:r>
              <w:rPr>
                <w:sz w:val="20"/>
                <w:szCs w:val="20"/>
              </w:rPr>
              <w:t>.Л</w:t>
            </w:r>
            <w:proofErr w:type="gramEnd"/>
            <w:r>
              <w:rPr>
                <w:sz w:val="20"/>
                <w:szCs w:val="20"/>
              </w:rPr>
              <w:t>енина,3</w:t>
            </w:r>
          </w:p>
        </w:tc>
      </w:tr>
    </w:tbl>
    <w:p w:rsidR="00225B38" w:rsidRDefault="00225B38">
      <w:pPr>
        <w:sectPr w:rsidR="00225B38" w:rsidSect="00BF0B3E">
          <w:pgSz w:w="11900" w:h="16840"/>
          <w:pgMar w:top="1134" w:right="822" w:bottom="1201" w:left="1669" w:header="706" w:footer="3" w:gutter="0"/>
          <w:cols w:space="720"/>
          <w:noEndnote/>
          <w:docGrid w:linePitch="360"/>
        </w:sectPr>
      </w:pPr>
    </w:p>
    <w:p w:rsidR="00225B38" w:rsidRDefault="00C372E7">
      <w:pPr>
        <w:pStyle w:val="20"/>
        <w:keepNext/>
        <w:keepLines/>
        <w:spacing w:after="200"/>
        <w:ind w:firstLine="720"/>
        <w:jc w:val="both"/>
      </w:pPr>
      <w:bookmarkStart w:id="123" w:name="bookmark136"/>
      <w:bookmarkStart w:id="124" w:name="bookmark137"/>
      <w:bookmarkStart w:id="125" w:name="bookmark138"/>
      <w:r>
        <w:lastRenderedPageBreak/>
        <w:t xml:space="preserve">Раздел 11. </w:t>
      </w:r>
      <w:r w:rsidR="00F7209A">
        <w:t>«</w:t>
      </w:r>
      <w:r>
        <w:t>Решения о распределении тепловой нагрузки между источниками тепловой энергии</w:t>
      </w:r>
      <w:r w:rsidR="00F7209A">
        <w:t>»</w:t>
      </w:r>
      <w:bookmarkEnd w:id="123"/>
      <w:bookmarkEnd w:id="124"/>
      <w:bookmarkEnd w:id="125"/>
    </w:p>
    <w:p w:rsidR="00225B38" w:rsidRDefault="0013791E">
      <w:pPr>
        <w:pStyle w:val="11"/>
        <w:ind w:firstLine="720"/>
        <w:jc w:val="both"/>
      </w:pPr>
      <w:r>
        <w:t>В г.о.</w:t>
      </w:r>
      <w:r w:rsidR="00C372E7">
        <w:t>Похвистнево распределение тепловой нагрузки между источниками не планируется.</w:t>
      </w:r>
    </w:p>
    <w:p w:rsidR="00225B38" w:rsidRDefault="00C372E7">
      <w:pPr>
        <w:pStyle w:val="11"/>
        <w:ind w:firstLine="720"/>
        <w:jc w:val="both"/>
      </w:pPr>
      <w:r>
        <w:t>Распределение тепловой нагрузки между источниками тепловой энергии определ</w:t>
      </w:r>
      <w:r w:rsidR="0013791E">
        <w:t>яется в соответствии со статьей</w:t>
      </w:r>
      <w:r>
        <w:t xml:space="preserve"> 18. федерального закона от 27.07.2010 № 190-ФЗ «О теплоснабжении».</w:t>
      </w:r>
    </w:p>
    <w:p w:rsidR="00225B38" w:rsidRDefault="00C372E7">
      <w:pPr>
        <w:pStyle w:val="11"/>
        <w:ind w:firstLine="720"/>
        <w:jc w:val="both"/>
      </w:pPr>
      <w:r>
        <w:t>Статья 18 Федерального закона от 27 июля 2010 года № 190-ФЗ: «Для распределения тепловой нагрузки потребителей тепловой энергии все теплоснабжающие организации, владеющие источниками тепловой энергии в данной системе теплоснабжения, обязаны представить в уполномоченный орган заявку, содержащую сведения:</w:t>
      </w:r>
    </w:p>
    <w:p w:rsidR="00225B38" w:rsidRDefault="00C372E7">
      <w:pPr>
        <w:pStyle w:val="11"/>
        <w:numPr>
          <w:ilvl w:val="0"/>
          <w:numId w:val="22"/>
        </w:numPr>
        <w:tabs>
          <w:tab w:val="left" w:pos="1038"/>
        </w:tabs>
        <w:ind w:firstLine="720"/>
        <w:jc w:val="both"/>
      </w:pPr>
      <w:bookmarkStart w:id="126" w:name="bookmark139"/>
      <w:bookmarkEnd w:id="126"/>
      <w:r>
        <w:t>о количестве тепловой энергии, которую теплоснабжающая организация обязуется поставлять потребителям и теплоснабжающим организациям в данной системе теплоснабжения;</w:t>
      </w:r>
    </w:p>
    <w:p w:rsidR="00225B38" w:rsidRDefault="00C372E7">
      <w:pPr>
        <w:pStyle w:val="11"/>
        <w:numPr>
          <w:ilvl w:val="0"/>
          <w:numId w:val="22"/>
        </w:numPr>
        <w:tabs>
          <w:tab w:val="left" w:pos="1219"/>
        </w:tabs>
        <w:ind w:firstLine="720"/>
        <w:jc w:val="both"/>
      </w:pPr>
      <w:bookmarkStart w:id="127" w:name="bookmark140"/>
      <w:bookmarkEnd w:id="127"/>
      <w:r>
        <w:t>об объеме мощности источников тепловой энергии, которую теплоснабжающая организация обязуется поддерживать;</w:t>
      </w:r>
    </w:p>
    <w:p w:rsidR="00225B38" w:rsidRDefault="00C372E7">
      <w:pPr>
        <w:pStyle w:val="11"/>
        <w:numPr>
          <w:ilvl w:val="0"/>
          <w:numId w:val="22"/>
        </w:numPr>
        <w:tabs>
          <w:tab w:val="left" w:pos="1038"/>
        </w:tabs>
        <w:spacing w:after="100"/>
        <w:ind w:firstLine="720"/>
        <w:jc w:val="both"/>
        <w:sectPr w:rsidR="00225B38" w:rsidSect="00BF0B3E">
          <w:pgSz w:w="11900" w:h="16840"/>
          <w:pgMar w:top="1134" w:right="827" w:bottom="1201" w:left="1669" w:header="706" w:footer="3" w:gutter="0"/>
          <w:cols w:space="720"/>
          <w:noEndnote/>
          <w:docGrid w:linePitch="360"/>
        </w:sectPr>
      </w:pPr>
      <w:bookmarkStart w:id="128" w:name="bookmark141"/>
      <w:bookmarkEnd w:id="128"/>
      <w:r>
        <w:t>о действующих тарифах в сфере теплоснабжения и прогнозных удельных переменных расходах на производство тепловой энергии, теплоносителя и поддержание мощности».</w:t>
      </w:r>
    </w:p>
    <w:p w:rsidR="00225B38" w:rsidRDefault="00C372E7">
      <w:pPr>
        <w:pStyle w:val="20"/>
        <w:keepNext/>
        <w:keepLines/>
        <w:spacing w:after="320" w:line="240" w:lineRule="auto"/>
        <w:ind w:firstLine="720"/>
        <w:jc w:val="both"/>
      </w:pPr>
      <w:bookmarkStart w:id="129" w:name="bookmark143"/>
      <w:bookmarkStart w:id="130" w:name="bookmark144"/>
      <w:bookmarkStart w:id="131" w:name="bookmark145"/>
      <w:bookmarkStart w:id="132" w:name="bookmark142"/>
      <w:r>
        <w:lastRenderedPageBreak/>
        <w:t xml:space="preserve">Раздел 12. </w:t>
      </w:r>
      <w:r w:rsidR="00F7209A">
        <w:t>«</w:t>
      </w:r>
      <w:r>
        <w:t>Решени</w:t>
      </w:r>
      <w:r w:rsidR="00F7209A">
        <w:t>я</w:t>
      </w:r>
      <w:r>
        <w:t xml:space="preserve"> по бесхозяйным тепловым сетям</w:t>
      </w:r>
      <w:r w:rsidR="00F7209A">
        <w:t>»</w:t>
      </w:r>
      <w:bookmarkEnd w:id="129"/>
      <w:bookmarkEnd w:id="130"/>
      <w:bookmarkEnd w:id="131"/>
      <w:bookmarkEnd w:id="132"/>
    </w:p>
    <w:p w:rsidR="00225B38" w:rsidRDefault="00C372E7">
      <w:pPr>
        <w:pStyle w:val="11"/>
        <w:ind w:firstLine="720"/>
        <w:jc w:val="both"/>
      </w:pPr>
      <w:r>
        <w:t xml:space="preserve">На момент </w:t>
      </w:r>
      <w:r w:rsidR="001A22D1">
        <w:t>актуализации</w:t>
      </w:r>
      <w:r>
        <w:t xml:space="preserve"> настоящей схемы теплоснабжения в границах г.о. Похвистнево Самарской области не выявлено участков бесхозяйных тепловых сетей.</w:t>
      </w:r>
    </w:p>
    <w:p w:rsidR="00225B38" w:rsidRDefault="00C372E7">
      <w:pPr>
        <w:pStyle w:val="11"/>
        <w:ind w:firstLine="720"/>
        <w:jc w:val="both"/>
      </w:pPr>
      <w:r>
        <w:t>В случае обнаружения таковых в последующем, необходимо руководствоваться Статья 15, пункт 6. Федерального закона от 27 июля 2010 года № 190-ФЗ.</w:t>
      </w:r>
    </w:p>
    <w:p w:rsidR="00225B38" w:rsidRDefault="00C372E7" w:rsidP="0013791E">
      <w:pPr>
        <w:pStyle w:val="11"/>
        <w:tabs>
          <w:tab w:val="left" w:pos="8165"/>
        </w:tabs>
        <w:ind w:firstLine="720"/>
        <w:jc w:val="both"/>
        <w:sectPr w:rsidR="00225B38" w:rsidSect="00BF0B3E">
          <w:pgSz w:w="11900" w:h="16840"/>
          <w:pgMar w:top="1134" w:right="822" w:bottom="1201" w:left="1669" w:header="706" w:footer="3" w:gutter="0"/>
          <w:cols w:space="720"/>
          <w:noEndnote/>
          <w:docGrid w:linePitch="360"/>
        </w:sectPr>
      </w:pPr>
      <w:r>
        <w:t>Статья 15, пункт 6. Федерального закона от 27 июля 2010 года № 190-ФЗ: «В случае выявления бесхозяйных тепловых сетей (тепловых сетей, не имеющих эксплуатирующей организации) орган местного самоуправления поселения до признания права собственности на указанные бесхозяйные тепловые сети в течени</w:t>
      </w:r>
      <w:proofErr w:type="gramStart"/>
      <w:r>
        <w:t>и</w:t>
      </w:r>
      <w:proofErr w:type="gramEnd"/>
      <w:r>
        <w:t xml:space="preserve"> тридцати дней с даты их выявления обязан определить </w:t>
      </w:r>
      <w:proofErr w:type="spellStart"/>
      <w:r>
        <w:t>теплосетевую</w:t>
      </w:r>
      <w:proofErr w:type="spellEnd"/>
      <w: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и, которая осущест</w:t>
      </w:r>
      <w:r w:rsidR="0013791E">
        <w:t xml:space="preserve">вляет содержание и обслуживание </w:t>
      </w:r>
      <w:r>
        <w:t>указанных</w:t>
      </w:r>
      <w:r w:rsidR="00090E66">
        <w:t xml:space="preserve"> </w:t>
      </w:r>
      <w:r>
        <w:t>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225B38" w:rsidRDefault="00C372E7">
      <w:pPr>
        <w:pStyle w:val="11"/>
        <w:spacing w:before="260"/>
        <w:ind w:firstLine="720"/>
        <w:jc w:val="both"/>
        <w:rPr>
          <w:b/>
          <w:bCs/>
        </w:rPr>
      </w:pPr>
      <w:r>
        <w:rPr>
          <w:b/>
          <w:bCs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городского округа, схемой и программой развития электроэнергети</w:t>
      </w:r>
      <w:r w:rsidR="00F7209A">
        <w:rPr>
          <w:b/>
          <w:bCs/>
        </w:rPr>
        <w:t>ческих систем России</w:t>
      </w:r>
      <w:r>
        <w:rPr>
          <w:b/>
          <w:bCs/>
        </w:rPr>
        <w:t>, а также со схемой водоснабжения и водоотведения городского округа</w:t>
      </w:r>
    </w:p>
    <w:p w:rsidR="00F7209A" w:rsidRDefault="00F7209A">
      <w:pPr>
        <w:pStyle w:val="11"/>
        <w:spacing w:before="260"/>
        <w:ind w:firstLine="720"/>
        <w:jc w:val="both"/>
      </w:pPr>
    </w:p>
    <w:p w:rsidR="00225B38" w:rsidRDefault="00F7209A" w:rsidP="00F7209A">
      <w:pPr>
        <w:pStyle w:val="11"/>
        <w:tabs>
          <w:tab w:val="left" w:pos="811"/>
        </w:tabs>
        <w:ind w:firstLine="0"/>
        <w:jc w:val="both"/>
        <w:rPr>
          <w:b/>
          <w:bCs/>
        </w:rPr>
      </w:pPr>
      <w:bookmarkStart w:id="133" w:name="bookmark146"/>
      <w:bookmarkEnd w:id="133"/>
      <w:r>
        <w:rPr>
          <w:b/>
          <w:bCs/>
        </w:rPr>
        <w:t>а) о</w:t>
      </w:r>
      <w:r w:rsidR="00C372E7">
        <w:rPr>
          <w:b/>
          <w:bCs/>
        </w:rPr>
        <w:t>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</w:p>
    <w:p w:rsidR="00F7209A" w:rsidRDefault="00F7209A" w:rsidP="00F7209A">
      <w:pPr>
        <w:pStyle w:val="11"/>
        <w:tabs>
          <w:tab w:val="left" w:pos="811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 xml:space="preserve">Для объектов застройки на новых </w:t>
      </w:r>
      <w:proofErr w:type="gramStart"/>
      <w:r>
        <w:t>территориях</w:t>
      </w:r>
      <w:proofErr w:type="gramEnd"/>
      <w:r>
        <w:t xml:space="preserve"> необходимо строительство новых газопроводов высокого или среднего и низкого давления, а также ГРП. Прокладка газопроводов подземная из полиэтиленовых труб.</w:t>
      </w:r>
    </w:p>
    <w:p w:rsidR="00225B38" w:rsidRDefault="00C372E7">
      <w:pPr>
        <w:pStyle w:val="11"/>
        <w:ind w:firstLine="720"/>
        <w:jc w:val="both"/>
      </w:pPr>
      <w:r>
        <w:t xml:space="preserve">В новом строительстве газ будет использоваться на </w:t>
      </w:r>
      <w:proofErr w:type="spellStart"/>
      <w:r>
        <w:t>хозбытовые</w:t>
      </w:r>
      <w:proofErr w:type="spellEnd"/>
      <w:r>
        <w:t xml:space="preserve"> нужды (плиты, водонагреватели), а также в качестве топлива для источников теплоснабжения и горячего водоснабжения.</w:t>
      </w:r>
    </w:p>
    <w:p w:rsidR="00225B38" w:rsidRDefault="00C372E7">
      <w:pPr>
        <w:pStyle w:val="11"/>
        <w:ind w:firstLine="720"/>
        <w:jc w:val="both"/>
      </w:pPr>
      <w:proofErr w:type="gramStart"/>
      <w:r>
        <w:t>Удельный показатель коммунально-бытового газопотребления принят в соответствии со СП 62.13330.2011* Газораспределительные системы.</w:t>
      </w:r>
      <w:proofErr w:type="gramEnd"/>
      <w:r>
        <w:t xml:space="preserve"> Актуализированная редакция СНиП 42-01-2002 (с Изменениями N 1, 2) (далее согласно СП 62.13330.2011), а также в соответствии с «Местными нормативами градостроительного проектирования городского округа Похвистнево Самарской области».</w:t>
      </w:r>
    </w:p>
    <w:p w:rsidR="00225B38" w:rsidRDefault="00C372E7">
      <w:pPr>
        <w:pStyle w:val="11"/>
        <w:spacing w:after="100"/>
        <w:ind w:firstLine="0"/>
        <w:jc w:val="both"/>
      </w:pPr>
      <w:r>
        <w:t>Таблица 2</w:t>
      </w:r>
      <w:r w:rsidR="00547964">
        <w:t>8</w:t>
      </w:r>
      <w:r>
        <w:t xml:space="preserve"> - Расход газа (новое строительство)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66"/>
        <w:gridCol w:w="4147"/>
        <w:gridCol w:w="2549"/>
        <w:gridCol w:w="2136"/>
      </w:tblGrid>
      <w:tr w:rsidR="00225B38">
        <w:trPr>
          <w:trHeight w:hRule="exact" w:val="394"/>
          <w:jc w:val="center"/>
        </w:trPr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414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Потребители газа</w:t>
            </w:r>
          </w:p>
        </w:tc>
        <w:tc>
          <w:tcPr>
            <w:tcW w:w="468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Расход газа куб. м/час</w:t>
            </w:r>
          </w:p>
        </w:tc>
      </w:tr>
      <w:tr w:rsidR="00225B38">
        <w:trPr>
          <w:trHeight w:hRule="exact" w:val="360"/>
          <w:jc w:val="center"/>
        </w:trPr>
        <w:tc>
          <w:tcPr>
            <w:tcW w:w="56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414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225B38"/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Первая очередь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Расчетный срок</w:t>
            </w:r>
          </w:p>
        </w:tc>
      </w:tr>
      <w:tr w:rsidR="00225B38">
        <w:trPr>
          <w:trHeight w:hRule="exact" w:val="370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Индивидуальная жилая застройка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1546,12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2322,04</w:t>
            </w:r>
          </w:p>
        </w:tc>
      </w:tr>
      <w:tr w:rsidR="00225B38">
        <w:trPr>
          <w:trHeight w:hRule="exact" w:val="754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Общественные здания с общей тепловой нагрузкой Q1 </w:t>
            </w:r>
            <w:proofErr w:type="spellStart"/>
            <w:r>
              <w:rPr>
                <w:sz w:val="20"/>
                <w:szCs w:val="20"/>
              </w:rPr>
              <w:t>оч</w:t>
            </w:r>
            <w:proofErr w:type="spellEnd"/>
            <w:r>
              <w:rPr>
                <w:sz w:val="20"/>
                <w:szCs w:val="20"/>
              </w:rPr>
              <w:t xml:space="preserve">=676000кал/час </w:t>
            </w:r>
            <w:proofErr w:type="spellStart"/>
            <w:r>
              <w:rPr>
                <w:sz w:val="20"/>
                <w:szCs w:val="20"/>
              </w:rPr>
              <w:t>Ор</w:t>
            </w:r>
            <w:proofErr w:type="gramStart"/>
            <w:r>
              <w:rPr>
                <w:sz w:val="20"/>
                <w:szCs w:val="20"/>
              </w:rPr>
              <w:t>.с</w:t>
            </w:r>
            <w:proofErr w:type="spellEnd"/>
            <w:proofErr w:type="gramEnd"/>
            <w:r>
              <w:rPr>
                <w:sz w:val="20"/>
                <w:szCs w:val="20"/>
              </w:rPr>
              <w:t>.=1850000кал/час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100,76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275,74</w:t>
            </w:r>
          </w:p>
        </w:tc>
      </w:tr>
      <w:tr w:rsidR="00225B38">
        <w:trPr>
          <w:trHeight w:hRule="exact" w:val="379"/>
          <w:jc w:val="center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41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1646,88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2597,78</w:t>
            </w:r>
          </w:p>
        </w:tc>
      </w:tr>
    </w:tbl>
    <w:p w:rsidR="00225B38" w:rsidRDefault="00225B38">
      <w:pPr>
        <w:spacing w:after="679" w:line="1" w:lineRule="exact"/>
      </w:pPr>
    </w:p>
    <w:p w:rsidR="00225B38" w:rsidRDefault="00F7209A" w:rsidP="00F7209A">
      <w:pPr>
        <w:pStyle w:val="20"/>
        <w:keepNext/>
        <w:keepLines/>
        <w:tabs>
          <w:tab w:val="left" w:pos="605"/>
        </w:tabs>
        <w:jc w:val="both"/>
      </w:pPr>
      <w:bookmarkStart w:id="134" w:name="bookmark149"/>
      <w:bookmarkStart w:id="135" w:name="bookmark147"/>
      <w:bookmarkStart w:id="136" w:name="bookmark148"/>
      <w:bookmarkStart w:id="137" w:name="bookmark150"/>
      <w:bookmarkEnd w:id="134"/>
      <w:r>
        <w:lastRenderedPageBreak/>
        <w:t>б) о</w:t>
      </w:r>
      <w:r w:rsidR="00C372E7">
        <w:t xml:space="preserve">писание </w:t>
      </w:r>
      <w:proofErr w:type="gramStart"/>
      <w:r w:rsidR="00C372E7">
        <w:t>проблем организации газоснабжения источников тепловой энергии</w:t>
      </w:r>
      <w:bookmarkEnd w:id="135"/>
      <w:bookmarkEnd w:id="136"/>
      <w:bookmarkEnd w:id="137"/>
      <w:proofErr w:type="gramEnd"/>
    </w:p>
    <w:p w:rsidR="00F7209A" w:rsidRDefault="00F7209A" w:rsidP="00F7209A">
      <w:pPr>
        <w:pStyle w:val="20"/>
        <w:keepNext/>
        <w:keepLines/>
        <w:tabs>
          <w:tab w:val="left" w:pos="605"/>
        </w:tabs>
        <w:jc w:val="both"/>
      </w:pPr>
    </w:p>
    <w:p w:rsidR="00225B38" w:rsidRDefault="00C372E7">
      <w:pPr>
        <w:pStyle w:val="11"/>
        <w:spacing w:after="40"/>
        <w:ind w:firstLine="720"/>
        <w:jc w:val="both"/>
      </w:pPr>
      <w:r>
        <w:t>Проблемы газоснабжения источников тепловой энергии отсутствуют.</w:t>
      </w:r>
    </w:p>
    <w:p w:rsidR="0013791E" w:rsidRDefault="0013791E">
      <w:pPr>
        <w:pStyle w:val="11"/>
        <w:spacing w:after="40"/>
        <w:ind w:firstLine="720"/>
        <w:jc w:val="both"/>
      </w:pPr>
    </w:p>
    <w:p w:rsidR="00225B38" w:rsidRDefault="00F7209A" w:rsidP="00F7209A">
      <w:pPr>
        <w:pStyle w:val="11"/>
        <w:tabs>
          <w:tab w:val="left" w:pos="864"/>
        </w:tabs>
        <w:ind w:firstLine="0"/>
        <w:jc w:val="both"/>
        <w:rPr>
          <w:b/>
          <w:bCs/>
        </w:rPr>
      </w:pPr>
      <w:bookmarkStart w:id="138" w:name="bookmark151"/>
      <w:bookmarkEnd w:id="138"/>
      <w:proofErr w:type="gramStart"/>
      <w:r>
        <w:rPr>
          <w:b/>
          <w:bCs/>
        </w:rPr>
        <w:t>в) п</w:t>
      </w:r>
      <w:r w:rsidR="00C372E7">
        <w:rPr>
          <w:b/>
          <w:bCs/>
        </w:rPr>
        <w:t>редложения по корректировке утвержденной (разработке) региональной (межрегиональной) программы газификации жилищно</w:t>
      </w:r>
      <w:r>
        <w:rPr>
          <w:b/>
          <w:bCs/>
        </w:rPr>
        <w:t>-</w:t>
      </w:r>
      <w:r w:rsidR="00C372E7">
        <w:rPr>
          <w:b/>
          <w:bCs/>
        </w:rPr>
        <w:softHyphen/>
        <w:t>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proofErr w:type="gramEnd"/>
    </w:p>
    <w:p w:rsidR="00F7209A" w:rsidRDefault="00F7209A" w:rsidP="00F7209A">
      <w:pPr>
        <w:pStyle w:val="11"/>
        <w:tabs>
          <w:tab w:val="left" w:pos="864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>Основное топливо для предлагаемых к строительству источников теплоснабжения, в настоящей Схеме, планируется природный газ.</w:t>
      </w:r>
    </w:p>
    <w:p w:rsidR="00225B38" w:rsidRDefault="00C372E7">
      <w:pPr>
        <w:pStyle w:val="11"/>
        <w:ind w:firstLine="800"/>
        <w:jc w:val="both"/>
      </w:pPr>
      <w:r>
        <w:t>Корректировка программы газификации жилищно-коммунального хозяйства в связи с развитием источников тепловой энергии не требуется.</w:t>
      </w:r>
    </w:p>
    <w:p w:rsidR="00F7209A" w:rsidRDefault="00F7209A">
      <w:pPr>
        <w:pStyle w:val="11"/>
        <w:ind w:firstLine="800"/>
        <w:jc w:val="both"/>
      </w:pPr>
    </w:p>
    <w:p w:rsidR="00225B38" w:rsidRDefault="00F7209A" w:rsidP="00F7209A">
      <w:pPr>
        <w:pStyle w:val="11"/>
        <w:tabs>
          <w:tab w:val="left" w:pos="864"/>
        </w:tabs>
        <w:ind w:firstLine="0"/>
        <w:jc w:val="both"/>
        <w:rPr>
          <w:b/>
          <w:bCs/>
        </w:rPr>
      </w:pPr>
      <w:bookmarkStart w:id="139" w:name="bookmark152"/>
      <w:bookmarkEnd w:id="139"/>
      <w:proofErr w:type="gramStart"/>
      <w:r>
        <w:rPr>
          <w:b/>
          <w:bCs/>
        </w:rPr>
        <w:t>г) о</w:t>
      </w:r>
      <w:r w:rsidR="00C372E7">
        <w:rPr>
          <w:b/>
          <w:bCs/>
        </w:rPr>
        <w:t>писание решений (вырабатываемых с учетом положений утвержденн</w:t>
      </w:r>
      <w:r w:rsidR="00EA677F">
        <w:rPr>
          <w:b/>
          <w:bCs/>
        </w:rPr>
        <w:t>ых</w:t>
      </w:r>
      <w:r w:rsidR="00C372E7">
        <w:rPr>
          <w:b/>
          <w:bCs/>
        </w:rPr>
        <w:t xml:space="preserve"> схемы и программы развития </w:t>
      </w:r>
      <w:r w:rsidR="00DF78D5">
        <w:rPr>
          <w:b/>
          <w:bCs/>
        </w:rPr>
        <w:t>электроэнергетических</w:t>
      </w:r>
      <w:r w:rsidR="00C372E7">
        <w:rPr>
          <w:b/>
          <w:bCs/>
        </w:rPr>
        <w:t xml:space="preserve"> систем России) </w:t>
      </w:r>
      <w:r w:rsidR="00DF78D5">
        <w:rPr>
          <w:b/>
          <w:bCs/>
        </w:rPr>
        <w:t>п</w:t>
      </w:r>
      <w:r w:rsidR="00C372E7">
        <w:rPr>
          <w:b/>
          <w:bCs/>
        </w:rPr>
        <w:t>о строительств</w:t>
      </w:r>
      <w:r w:rsidR="00DF78D5">
        <w:rPr>
          <w:b/>
          <w:bCs/>
        </w:rPr>
        <w:t>у</w:t>
      </w:r>
      <w:r w:rsidR="00C372E7">
        <w:rPr>
          <w:b/>
          <w:bCs/>
        </w:rPr>
        <w:t>, реконструкции, техническом</w:t>
      </w:r>
      <w:r w:rsidR="00DF78D5">
        <w:rPr>
          <w:b/>
          <w:bCs/>
        </w:rPr>
        <w:t>у</w:t>
      </w:r>
      <w:r w:rsidR="00C372E7">
        <w:rPr>
          <w:b/>
          <w:bCs/>
        </w:rPr>
        <w:t xml:space="preserve"> перевооружени</w:t>
      </w:r>
      <w:r w:rsidR="00DF78D5">
        <w:rPr>
          <w:b/>
          <w:bCs/>
        </w:rPr>
        <w:t>ю и (или) модернизации</w:t>
      </w:r>
      <w:r w:rsidR="00C372E7">
        <w:rPr>
          <w:b/>
          <w:bCs/>
        </w:rPr>
        <w:t xml:space="preserve">, выводе из эксплуатации источников тепловой энергии и </w:t>
      </w:r>
      <w:r w:rsidR="00DF78D5" w:rsidRPr="00DF78D5">
        <w:rPr>
          <w:b/>
        </w:rPr>
        <w:t>решений по реконструкции, техническому перевооружению, модернизации, не связанных с увеличением установленной генерирующей мощности, и выводу из эксплуатации генерирующих объектов, включая входящее в их состав оборудование, функционирующее в режиме комбинированной выработки</w:t>
      </w:r>
      <w:proofErr w:type="gramEnd"/>
      <w:r w:rsidR="00DF78D5" w:rsidRPr="00DF78D5">
        <w:rPr>
          <w:b/>
        </w:rPr>
        <w:t xml:space="preserve"> электрической и тепловой энергии, в части перспективных балансов тепловой мощности в схемах теплоснабжения</w:t>
      </w:r>
    </w:p>
    <w:p w:rsidR="00EA677F" w:rsidRDefault="00EA677F" w:rsidP="00F7209A">
      <w:pPr>
        <w:pStyle w:val="11"/>
        <w:tabs>
          <w:tab w:val="left" w:pos="864"/>
        </w:tabs>
        <w:ind w:firstLine="0"/>
        <w:jc w:val="both"/>
      </w:pPr>
    </w:p>
    <w:p w:rsidR="00225B38" w:rsidRDefault="00C372E7">
      <w:pPr>
        <w:pStyle w:val="11"/>
        <w:ind w:firstLine="720"/>
        <w:jc w:val="both"/>
      </w:pPr>
      <w:r>
        <w:t>Размещение источников, функционирующих в режиме комбинированной выработки электрической и теп</w:t>
      </w:r>
      <w:r w:rsidR="00E31BED">
        <w:t>ловой энергии, на территории г.</w:t>
      </w:r>
      <w:r>
        <w:t xml:space="preserve">о. Похвистнево, не </w:t>
      </w:r>
      <w:r w:rsidR="00E31BED">
        <w:t>планируется</w:t>
      </w:r>
      <w:r>
        <w:t>.</w:t>
      </w:r>
    </w:p>
    <w:p w:rsidR="00DF78D5" w:rsidRDefault="00DF78D5">
      <w:pPr>
        <w:pStyle w:val="11"/>
        <w:ind w:firstLine="720"/>
        <w:jc w:val="both"/>
      </w:pPr>
    </w:p>
    <w:p w:rsidR="00DF78D5" w:rsidRDefault="00DF78D5" w:rsidP="00DF78D5">
      <w:pPr>
        <w:pStyle w:val="11"/>
        <w:tabs>
          <w:tab w:val="left" w:pos="864"/>
        </w:tabs>
        <w:ind w:firstLine="0"/>
        <w:jc w:val="both"/>
        <w:rPr>
          <w:b/>
          <w:bCs/>
        </w:rPr>
      </w:pPr>
      <w:proofErr w:type="gramStart"/>
      <w:r>
        <w:rPr>
          <w:b/>
          <w:bCs/>
        </w:rPr>
        <w:t xml:space="preserve">д) </w:t>
      </w:r>
      <w:r w:rsidRPr="00DF78D5">
        <w:rPr>
          <w:b/>
        </w:rPr>
        <w:t xml:space="preserve">обоснованные предложения по строительству (реконструкции, связанной с увеличением установленной генерирующей мощности) генерирующих объектов, функционирующих в режиме комбинированной выработки </w:t>
      </w:r>
      <w:r w:rsidRPr="00DF78D5">
        <w:rPr>
          <w:b/>
        </w:rPr>
        <w:lastRenderedPageBreak/>
        <w:t>электрической и тепловой энергии, для обеспечения покрытия перспективных тепловых нагрузок для их рассмотрения при разработке схемы и программы развития электроэнергетических систем России, а также при разработке (актуализации) генеральной схемы размещения объектов электроэнергетики - при наличии таких предложений по результатам технико-экономического сравнения вариантов</w:t>
      </w:r>
      <w:proofErr w:type="gramEnd"/>
      <w:r w:rsidRPr="00DF78D5">
        <w:rPr>
          <w:b/>
        </w:rPr>
        <w:t xml:space="preserve"> покрытия перспективных тепловых нагрузок</w:t>
      </w:r>
    </w:p>
    <w:p w:rsidR="00EA677F" w:rsidRDefault="00EA677F">
      <w:pPr>
        <w:pStyle w:val="11"/>
        <w:ind w:firstLine="720"/>
        <w:jc w:val="both"/>
      </w:pPr>
    </w:p>
    <w:p w:rsidR="00225B38" w:rsidRDefault="00C372E7">
      <w:pPr>
        <w:pStyle w:val="11"/>
        <w:ind w:firstLine="720"/>
        <w:jc w:val="both"/>
      </w:pPr>
      <w:bookmarkStart w:id="140" w:name="bookmark153"/>
      <w:bookmarkEnd w:id="140"/>
      <w:r>
        <w:t>Размещение источников, функционирующих в режиме комбинированной выработки электрической и теп</w:t>
      </w:r>
      <w:r w:rsidR="00E31BED">
        <w:t>ловой энергии, на территории г.</w:t>
      </w:r>
      <w:r>
        <w:t xml:space="preserve">о. Похвистнево, не </w:t>
      </w:r>
      <w:r w:rsidR="00E31BED">
        <w:t>планируется</w:t>
      </w:r>
      <w:r>
        <w:t>.</w:t>
      </w:r>
    </w:p>
    <w:p w:rsidR="00DF78D5" w:rsidRDefault="00DF78D5">
      <w:pPr>
        <w:pStyle w:val="11"/>
        <w:ind w:firstLine="720"/>
        <w:jc w:val="both"/>
      </w:pPr>
    </w:p>
    <w:p w:rsidR="00225B38" w:rsidRDefault="00DF78D5" w:rsidP="00DF78D5">
      <w:pPr>
        <w:pStyle w:val="11"/>
        <w:tabs>
          <w:tab w:val="left" w:pos="864"/>
        </w:tabs>
        <w:ind w:firstLine="0"/>
        <w:jc w:val="both"/>
        <w:rPr>
          <w:b/>
        </w:rPr>
      </w:pPr>
      <w:bookmarkStart w:id="141" w:name="bookmark154"/>
      <w:bookmarkEnd w:id="141"/>
      <w:r>
        <w:rPr>
          <w:b/>
          <w:bCs/>
        </w:rPr>
        <w:t xml:space="preserve">е) </w:t>
      </w:r>
      <w:r w:rsidRPr="00DF78D5">
        <w:rPr>
          <w:b/>
        </w:rPr>
        <w:t>описание решений (вырабатываемых с учетом положений утвержденной схемы водоснабжения городского округа</w:t>
      </w:r>
      <w:r>
        <w:rPr>
          <w:b/>
        </w:rPr>
        <w:t>)</w:t>
      </w:r>
      <w:r w:rsidRPr="00DF78D5">
        <w:rPr>
          <w:b/>
        </w:rPr>
        <w:t xml:space="preserve"> о развитии соответствующей системы водоснабжения в части, относящейся к системам теплоснабжения</w:t>
      </w:r>
    </w:p>
    <w:p w:rsidR="00DF78D5" w:rsidRPr="00DF78D5" w:rsidRDefault="00DF78D5" w:rsidP="00DF78D5">
      <w:pPr>
        <w:pStyle w:val="11"/>
        <w:tabs>
          <w:tab w:val="left" w:pos="864"/>
        </w:tabs>
        <w:ind w:firstLine="0"/>
        <w:jc w:val="both"/>
        <w:rPr>
          <w:b/>
        </w:rPr>
      </w:pPr>
    </w:p>
    <w:p w:rsidR="00DF78D5" w:rsidRDefault="00C372E7">
      <w:pPr>
        <w:pStyle w:val="11"/>
        <w:ind w:firstLine="720"/>
        <w:jc w:val="both"/>
      </w:pPr>
      <w:r>
        <w:t>Указанные решения не предусмотрены.</w:t>
      </w:r>
    </w:p>
    <w:p w:rsidR="00DF78D5" w:rsidRDefault="00DF78D5">
      <w:pPr>
        <w:pStyle w:val="11"/>
        <w:ind w:firstLine="720"/>
        <w:jc w:val="both"/>
      </w:pPr>
    </w:p>
    <w:p w:rsidR="00DF78D5" w:rsidRDefault="00DF78D5" w:rsidP="00DF78D5">
      <w:pPr>
        <w:pStyle w:val="11"/>
        <w:tabs>
          <w:tab w:val="left" w:pos="864"/>
        </w:tabs>
        <w:ind w:firstLine="0"/>
        <w:jc w:val="both"/>
        <w:rPr>
          <w:b/>
        </w:rPr>
      </w:pPr>
      <w:r>
        <w:rPr>
          <w:b/>
          <w:bCs/>
        </w:rPr>
        <w:t xml:space="preserve">ж) </w:t>
      </w:r>
      <w:r w:rsidRPr="00DF78D5">
        <w:rPr>
          <w:b/>
        </w:rPr>
        <w:t>предложения по корректировке утвержденной (разработке) схемы водоснабжения городского округа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</w:p>
    <w:p w:rsidR="00225B38" w:rsidRDefault="00C372E7">
      <w:pPr>
        <w:pStyle w:val="11"/>
        <w:ind w:firstLine="720"/>
        <w:jc w:val="both"/>
      </w:pPr>
      <w:r>
        <w:br w:type="page"/>
      </w:r>
    </w:p>
    <w:p w:rsidR="00225B38" w:rsidRDefault="00C372E7">
      <w:pPr>
        <w:pStyle w:val="20"/>
        <w:keepNext/>
        <w:keepLines/>
        <w:spacing w:after="120" w:line="240" w:lineRule="auto"/>
        <w:jc w:val="left"/>
      </w:pPr>
      <w:bookmarkStart w:id="142" w:name="bookmark155"/>
      <w:bookmarkStart w:id="143" w:name="bookmark156"/>
      <w:bookmarkStart w:id="144" w:name="bookmark157"/>
      <w:r>
        <w:lastRenderedPageBreak/>
        <w:t xml:space="preserve">Раздел 14. </w:t>
      </w:r>
      <w:r w:rsidR="00DF78D5">
        <w:t>«</w:t>
      </w:r>
      <w:r>
        <w:t>Индикаторы ра</w:t>
      </w:r>
      <w:r w:rsidR="00E31BED">
        <w:t>звития систем теплоснабжения г.</w:t>
      </w:r>
      <w:r>
        <w:t>о. Похвистнево</w:t>
      </w:r>
      <w:bookmarkEnd w:id="142"/>
      <w:bookmarkEnd w:id="143"/>
      <w:bookmarkEnd w:id="144"/>
      <w:r w:rsidR="000B51B7">
        <w:t>»</w:t>
      </w:r>
    </w:p>
    <w:p w:rsidR="000B51B7" w:rsidRDefault="000B51B7" w:rsidP="0013791E">
      <w:pPr>
        <w:pStyle w:val="11"/>
        <w:tabs>
          <w:tab w:val="left" w:pos="8020"/>
        </w:tabs>
        <w:spacing w:after="120" w:line="240" w:lineRule="auto"/>
        <w:ind w:firstLine="820"/>
        <w:jc w:val="both"/>
      </w:pPr>
    </w:p>
    <w:p w:rsidR="00225B38" w:rsidRDefault="00C372E7" w:rsidP="0013791E">
      <w:pPr>
        <w:pStyle w:val="11"/>
        <w:tabs>
          <w:tab w:val="left" w:pos="8020"/>
        </w:tabs>
        <w:spacing w:after="120" w:line="240" w:lineRule="auto"/>
        <w:ind w:firstLine="820"/>
        <w:jc w:val="both"/>
      </w:pPr>
      <w:r>
        <w:t>Индикаторы разви</w:t>
      </w:r>
      <w:r w:rsidR="0013791E">
        <w:t>тия систем теплоснабжения г.о.</w:t>
      </w:r>
      <w:r w:rsidR="00090E66">
        <w:t xml:space="preserve"> </w:t>
      </w:r>
      <w:r>
        <w:t>Похвистнево</w:t>
      </w:r>
      <w:r w:rsidR="00090E66">
        <w:t xml:space="preserve"> </w:t>
      </w:r>
      <w:r>
        <w:t>представлены в таблице 2</w:t>
      </w:r>
      <w:r w:rsidR="00547964">
        <w:t>9</w:t>
      </w:r>
      <w:r>
        <w:t>.</w:t>
      </w:r>
    </w:p>
    <w:p w:rsidR="000B51B7" w:rsidRDefault="000B51B7" w:rsidP="0013791E">
      <w:pPr>
        <w:pStyle w:val="11"/>
        <w:tabs>
          <w:tab w:val="left" w:pos="8020"/>
        </w:tabs>
        <w:spacing w:after="120" w:line="240" w:lineRule="auto"/>
        <w:ind w:firstLine="820"/>
        <w:jc w:val="both"/>
      </w:pPr>
    </w:p>
    <w:p w:rsidR="00225B38" w:rsidRDefault="00C372E7">
      <w:pPr>
        <w:pStyle w:val="ab"/>
        <w:jc w:val="center"/>
      </w:pPr>
      <w:r>
        <w:t>Таблица 2</w:t>
      </w:r>
      <w:r w:rsidR="00547964">
        <w:t>9</w:t>
      </w:r>
      <w:r>
        <w:t xml:space="preserve"> - Индикаторы ра</w:t>
      </w:r>
      <w:r w:rsidR="00E31BED">
        <w:t>звития систем теплоснабжения г.</w:t>
      </w:r>
      <w:r>
        <w:t>о. Похвистнево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16"/>
        <w:gridCol w:w="3403"/>
        <w:gridCol w:w="1277"/>
        <w:gridCol w:w="1843"/>
        <w:gridCol w:w="2136"/>
      </w:tblGrid>
      <w:tr w:rsidR="00225B38">
        <w:trPr>
          <w:trHeight w:hRule="exact" w:val="475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Ед.изм.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Базовое значение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Перспективное значение до 2040г.</w:t>
            </w:r>
          </w:p>
        </w:tc>
      </w:tr>
      <w:tr w:rsidR="00225B38">
        <w:trPr>
          <w:trHeight w:hRule="exact" w:val="93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115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162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единицу тепловой энергии, отпускаемой с коллекторов источников тепловой энергии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тут./Гкал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Информация по удельным расходам условного топлива приведена в пункте 1.8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Информация по удельным расходам условного </w:t>
            </w:r>
            <w:r w:rsidR="00B214B6">
              <w:rPr>
                <w:sz w:val="20"/>
                <w:szCs w:val="20"/>
              </w:rPr>
              <w:t>топлива приведена в пункте 10.1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6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</w:tr>
      <w:tr w:rsidR="00225B38">
        <w:trPr>
          <w:trHeight w:hRule="exact" w:val="480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1,29</w:t>
            </w:r>
          </w:p>
        </w:tc>
      </w:tr>
      <w:tr w:rsidR="00225B38">
        <w:trPr>
          <w:trHeight w:hRule="exact" w:val="42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2,84</w:t>
            </w:r>
          </w:p>
        </w:tc>
      </w:tr>
      <w:tr w:rsidR="00225B38">
        <w:trPr>
          <w:trHeight w:hRule="exact" w:val="408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1,493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1,493</w:t>
            </w:r>
          </w:p>
        </w:tc>
      </w:tr>
      <w:tr w:rsidR="00225B38">
        <w:trPr>
          <w:trHeight w:hRule="exact" w:val="42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1,090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1,090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1,41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4,07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4,07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3,64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1,99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4.9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1,32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 w:rsidP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9B4CD7">
              <w:rPr>
                <w:sz w:val="20"/>
                <w:szCs w:val="20"/>
              </w:rPr>
              <w:t>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3,12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3,12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B214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</w:t>
            </w:r>
            <w:r w:rsidR="00C372E7">
              <w:rPr>
                <w:sz w:val="20"/>
                <w:szCs w:val="20"/>
              </w:rPr>
              <w:t xml:space="preserve"> Венера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1,45</w:t>
            </w:r>
          </w:p>
        </w:tc>
      </w:tr>
      <w:tr w:rsidR="00225B38">
        <w:trPr>
          <w:trHeight w:hRule="exact" w:val="57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4.15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2,48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2,48</w:t>
            </w:r>
          </w:p>
        </w:tc>
      </w:tr>
      <w:tr w:rsidR="00225B38">
        <w:trPr>
          <w:trHeight w:hRule="exact" w:val="648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30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B214B6">
              <w:rPr>
                <w:sz w:val="20"/>
                <w:szCs w:val="20"/>
              </w:rPr>
              <w:t xml:space="preserve">отельная ООО «Газпром ПХГ» </w:t>
            </w:r>
            <w:proofErr w:type="spellStart"/>
            <w:r w:rsidR="00B214B6"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 Красные Пески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5,57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5,57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 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46,2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46,2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6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использования установленной тепловой мощности</w:t>
            </w:r>
          </w:p>
        </w:tc>
      </w:tr>
      <w:tr w:rsidR="00225B38">
        <w:trPr>
          <w:trHeight w:hRule="exact" w:val="43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24,9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33,6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66,5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59,9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52,2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52,2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60,2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41,4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41,4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5.9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61,3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56,6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47,1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 w:rsidP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9B4CD7">
              <w:rPr>
                <w:sz w:val="20"/>
                <w:szCs w:val="20"/>
              </w:rPr>
              <w:t>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14,3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49,9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B214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</w:t>
            </w:r>
            <w:r w:rsidR="00C372E7">
              <w:rPr>
                <w:sz w:val="20"/>
                <w:szCs w:val="20"/>
              </w:rPr>
              <w:t xml:space="preserve"> Венера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29,6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16,6</w:t>
            </w:r>
          </w:p>
        </w:tc>
      </w:tr>
      <w:tr w:rsidR="00225B38">
        <w:trPr>
          <w:trHeight w:hRule="exact" w:val="653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307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B214B6">
              <w:rPr>
                <w:sz w:val="20"/>
                <w:szCs w:val="20"/>
              </w:rPr>
              <w:t xml:space="preserve">отельная ООО «Газпром ПХГ» </w:t>
            </w:r>
            <w:proofErr w:type="spellStart"/>
            <w:r w:rsidR="00B214B6"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 Красные Пески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3,9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90,2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90,2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6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318,9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318,9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177,3</w:t>
            </w:r>
          </w:p>
        </w:tc>
      </w:tr>
      <w:tr w:rsidR="00225B38">
        <w:trPr>
          <w:trHeight w:hRule="exact" w:val="57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147,4</w:t>
            </w:r>
          </w:p>
        </w:tc>
      </w:tr>
    </w:tbl>
    <w:p w:rsidR="00225B38" w:rsidRDefault="00C372E7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16"/>
        <w:gridCol w:w="3403"/>
        <w:gridCol w:w="1282"/>
        <w:gridCol w:w="1838"/>
        <w:gridCol w:w="2136"/>
      </w:tblGrid>
      <w:tr w:rsidR="00225B38">
        <w:trPr>
          <w:trHeight w:hRule="exact" w:val="475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Ед.изм.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Базовое значение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Перспективное значение до 2040г.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234,2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234,2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358,0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358,0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48,6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68,7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35,6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6.9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191,8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191,8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 w:rsidP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9B4CD7">
              <w:rPr>
                <w:sz w:val="20"/>
                <w:szCs w:val="20"/>
              </w:rPr>
              <w:t>12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61,3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384,7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384,7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B214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</w:t>
            </w:r>
            <w:r w:rsidR="00C372E7">
              <w:rPr>
                <w:sz w:val="20"/>
                <w:szCs w:val="20"/>
              </w:rPr>
              <w:t xml:space="preserve"> Венера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272,7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272,7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58,3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58,3</w:t>
            </w:r>
          </w:p>
        </w:tc>
      </w:tr>
      <w:tr w:rsidR="00225B38">
        <w:trPr>
          <w:trHeight w:hRule="exact" w:val="648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30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B214B6">
              <w:rPr>
                <w:sz w:val="20"/>
                <w:szCs w:val="20"/>
              </w:rPr>
              <w:t xml:space="preserve">отельная ООО «Газпром ПХГ» </w:t>
            </w:r>
            <w:proofErr w:type="spellStart"/>
            <w:r w:rsidR="00B214B6">
              <w:rPr>
                <w:sz w:val="20"/>
                <w:szCs w:val="20"/>
              </w:rPr>
              <w:t>мкр</w:t>
            </w:r>
            <w:proofErr w:type="spellEnd"/>
            <w:r w:rsidR="00B214B6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Красные Пески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172,6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172,6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6.17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</w:t>
            </w:r>
            <w:proofErr w:type="gramStart"/>
            <w:r>
              <w:rPr>
                <w:sz w:val="20"/>
                <w:szCs w:val="20"/>
                <w:vertAlign w:val="superscript"/>
              </w:rPr>
              <w:t>2</w:t>
            </w:r>
            <w:proofErr w:type="gramEnd"/>
            <w:r>
              <w:rPr>
                <w:sz w:val="20"/>
                <w:szCs w:val="20"/>
              </w:rPr>
              <w:t>/Гкал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</w:t>
            </w:r>
          </w:p>
        </w:tc>
      </w:tr>
      <w:tr w:rsidR="00225B38">
        <w:trPr>
          <w:trHeight w:hRule="exact" w:val="70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Доля тепловой энергии, выработанной в комбинированном режиме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69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т.у.т</w:t>
            </w:r>
            <w:proofErr w:type="spellEnd"/>
            <w:r>
              <w:rPr>
                <w:sz w:val="20"/>
                <w:szCs w:val="20"/>
              </w:rPr>
              <w:t>./ кВт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3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86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использования теплоты топлива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0,84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0,84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0,8557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0,8557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0,82</w:t>
            </w:r>
          </w:p>
        </w:tc>
      </w:tr>
      <w:tr w:rsidR="00225B38">
        <w:trPr>
          <w:trHeight w:hRule="exact" w:val="57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</w:t>
            </w:r>
          </w:p>
        </w:tc>
      </w:tr>
    </w:tbl>
    <w:p w:rsidR="00225B38" w:rsidRDefault="00C372E7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16"/>
        <w:gridCol w:w="3403"/>
        <w:gridCol w:w="1282"/>
        <w:gridCol w:w="1838"/>
        <w:gridCol w:w="2136"/>
      </w:tblGrid>
      <w:tr w:rsidR="00225B38">
        <w:trPr>
          <w:trHeight w:hRule="exact" w:val="475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Индикатор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Ед.изм.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Базовое значение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Перспективное значение до 2040г.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0,81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0,81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9.9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0,87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0,86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0,86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0,89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 w:rsidP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9B4CD7">
              <w:rPr>
                <w:sz w:val="20"/>
                <w:szCs w:val="20"/>
              </w:rPr>
              <w:t>12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0,89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0,89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B214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</w:t>
            </w:r>
            <w:r w:rsidR="00C372E7">
              <w:rPr>
                <w:sz w:val="20"/>
                <w:szCs w:val="20"/>
              </w:rPr>
              <w:t xml:space="preserve"> Венера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</w:tr>
      <w:tr w:rsidR="00225B38">
        <w:trPr>
          <w:trHeight w:hRule="exact" w:val="648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30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B214B6">
              <w:rPr>
                <w:sz w:val="20"/>
                <w:szCs w:val="20"/>
              </w:rPr>
              <w:t xml:space="preserve">отельная ООО «Газпром ПХГ» </w:t>
            </w:r>
            <w:proofErr w:type="spellStart"/>
            <w:r w:rsidR="00B214B6">
              <w:rPr>
                <w:sz w:val="20"/>
                <w:szCs w:val="20"/>
              </w:rPr>
              <w:t>мкр</w:t>
            </w:r>
            <w:proofErr w:type="spellEnd"/>
            <w:r>
              <w:rPr>
                <w:sz w:val="20"/>
                <w:szCs w:val="20"/>
              </w:rPr>
              <w:t>. Красные Пески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9.17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0,92</w:t>
            </w:r>
          </w:p>
        </w:tc>
      </w:tr>
      <w:tr w:rsidR="00225B38">
        <w:trPr>
          <w:trHeight w:hRule="exact" w:val="1157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Средневзвешенный срок эксплуатации тепловых сетей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лет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225B38">
        <w:trPr>
          <w:trHeight w:hRule="exact" w:val="11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</w:tr>
      <w:tr w:rsidR="00225B38">
        <w:trPr>
          <w:trHeight w:hRule="exact" w:val="69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659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</w:t>
            </w:r>
            <w:proofErr w:type="gramEnd"/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№2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№3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№4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№5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№6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№7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7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13.8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№8</w:t>
            </w:r>
          </w:p>
        </w:tc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225B38" w:rsidRDefault="00C372E7">
      <w:pPr>
        <w:spacing w:line="1" w:lineRule="exact"/>
        <w:rPr>
          <w:sz w:val="2"/>
          <w:szCs w:val="2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16"/>
        <w:gridCol w:w="3403"/>
        <w:gridCol w:w="1277"/>
        <w:gridCol w:w="1843"/>
        <w:gridCol w:w="2136"/>
      </w:tblGrid>
      <w:tr w:rsidR="00225B38">
        <w:trPr>
          <w:trHeight w:hRule="exact" w:val="475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Индикатор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Ед.изм.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Базовое значение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Перспективное значение до 2040г.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13.9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№9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13.10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№10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13.11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№11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13.12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 w:rsidP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</w:t>
            </w:r>
            <w:r w:rsidR="009B4CD7">
              <w:rPr>
                <w:sz w:val="20"/>
                <w:szCs w:val="20"/>
              </w:rPr>
              <w:t>12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13.13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п. </w:t>
            </w:r>
            <w:proofErr w:type="gramStart"/>
            <w:r>
              <w:rPr>
                <w:sz w:val="20"/>
                <w:szCs w:val="20"/>
              </w:rPr>
              <w:t>Октябрьский</w:t>
            </w:r>
            <w:proofErr w:type="gramEnd"/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6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13.14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B214B6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№6-43 </w:t>
            </w:r>
            <w:proofErr w:type="spellStart"/>
            <w:r>
              <w:rPr>
                <w:sz w:val="20"/>
                <w:szCs w:val="20"/>
              </w:rPr>
              <w:t>мкр</w:t>
            </w:r>
            <w:proofErr w:type="spellEnd"/>
            <w:r w:rsidR="00C372E7">
              <w:rPr>
                <w:sz w:val="20"/>
                <w:szCs w:val="20"/>
              </w:rPr>
              <w:t>. Венера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62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13.15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ПМС-145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653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13.16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307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</w:t>
            </w:r>
            <w:r w:rsidR="00B214B6">
              <w:rPr>
                <w:sz w:val="20"/>
                <w:szCs w:val="20"/>
              </w:rPr>
              <w:t xml:space="preserve">отельная ООО «Газпром ПХГ» </w:t>
            </w:r>
            <w:proofErr w:type="spellStart"/>
            <w:r w:rsidR="00B214B6">
              <w:rPr>
                <w:sz w:val="20"/>
                <w:szCs w:val="20"/>
              </w:rPr>
              <w:t>мкр</w:t>
            </w:r>
            <w:proofErr w:type="spellEnd"/>
            <w:r w:rsidR="00B214B6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Красные Пески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  <w:tr w:rsidR="00225B38">
        <w:trPr>
          <w:trHeight w:hRule="exact" w:val="571"/>
          <w:jc w:val="center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13.17</w:t>
            </w:r>
          </w:p>
        </w:tc>
        <w:tc>
          <w:tcPr>
            <w:tcW w:w="3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9B4CD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№13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Гкал/час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</w:tr>
    </w:tbl>
    <w:p w:rsidR="00225B38" w:rsidRDefault="00225B38">
      <w:pPr>
        <w:sectPr w:rsidR="00225B38" w:rsidSect="00BF0B3E">
          <w:pgSz w:w="11900" w:h="16840"/>
          <w:pgMar w:top="905" w:right="817" w:bottom="1262" w:left="1593" w:header="477" w:footer="3" w:gutter="0"/>
          <w:cols w:space="720"/>
          <w:noEndnote/>
          <w:docGrid w:linePitch="360"/>
        </w:sectPr>
      </w:pPr>
    </w:p>
    <w:p w:rsidR="00225B38" w:rsidRDefault="000B51B7">
      <w:pPr>
        <w:pStyle w:val="20"/>
        <w:keepNext/>
        <w:keepLines/>
        <w:ind w:firstLine="720"/>
        <w:jc w:val="left"/>
      </w:pPr>
      <w:bookmarkStart w:id="145" w:name="bookmark158"/>
      <w:bookmarkStart w:id="146" w:name="bookmark159"/>
      <w:bookmarkStart w:id="147" w:name="bookmark160"/>
      <w:r>
        <w:lastRenderedPageBreak/>
        <w:t>Раздел</w:t>
      </w:r>
      <w:r w:rsidR="00C372E7">
        <w:t xml:space="preserve"> 15. Ценовые (тарифные) последствия.</w:t>
      </w:r>
      <w:bookmarkEnd w:id="145"/>
      <w:bookmarkEnd w:id="146"/>
      <w:bookmarkEnd w:id="147"/>
    </w:p>
    <w:p w:rsidR="00225B38" w:rsidRDefault="00C372E7" w:rsidP="00B214B6">
      <w:pPr>
        <w:pStyle w:val="11"/>
        <w:tabs>
          <w:tab w:val="left" w:pos="10846"/>
        </w:tabs>
        <w:ind w:firstLine="720"/>
        <w:jc w:val="both"/>
      </w:pPr>
      <w:r>
        <w:t>В соответствии с Постановлением Правитель</w:t>
      </w:r>
      <w:r w:rsidR="00B214B6">
        <w:t>ства РФ от 22 Февраля 2012 г. №</w:t>
      </w:r>
      <w:r>
        <w:t>154 «О требованиях к схемам</w:t>
      </w:r>
      <w:r w:rsidR="000479A7">
        <w:t xml:space="preserve"> </w:t>
      </w:r>
      <w:r>
        <w:t>теплоснабжения, порядку их разработки и утверждения» был рассчитан средневзвешенный т</w:t>
      </w:r>
      <w:r w:rsidR="00B214B6">
        <w:t>ариф на тепловую энергию для г.о.</w:t>
      </w:r>
      <w:r>
        <w:t>Похвистнево.</w:t>
      </w:r>
    </w:p>
    <w:p w:rsidR="00225B38" w:rsidRDefault="00C372E7" w:rsidP="00B214B6">
      <w:pPr>
        <w:pStyle w:val="ab"/>
        <w:spacing w:line="360" w:lineRule="auto"/>
        <w:ind w:firstLine="720"/>
        <w:jc w:val="both"/>
      </w:pPr>
      <w:r>
        <w:t xml:space="preserve">Таблица </w:t>
      </w:r>
      <w:r w:rsidR="00547964">
        <w:t>30</w:t>
      </w:r>
      <w:r>
        <w:t>- Влияние инвестиционной составляющей на тариф на теплоснабжение в регулируемом периоде 2021-2040 гг. для АО «Похвистневоэнерго»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04"/>
        <w:gridCol w:w="710"/>
        <w:gridCol w:w="643"/>
        <w:gridCol w:w="643"/>
        <w:gridCol w:w="643"/>
        <w:gridCol w:w="643"/>
        <w:gridCol w:w="643"/>
        <w:gridCol w:w="643"/>
        <w:gridCol w:w="643"/>
        <w:gridCol w:w="648"/>
        <w:gridCol w:w="643"/>
        <w:gridCol w:w="643"/>
        <w:gridCol w:w="643"/>
        <w:gridCol w:w="643"/>
        <w:gridCol w:w="643"/>
        <w:gridCol w:w="643"/>
        <w:gridCol w:w="643"/>
        <w:gridCol w:w="643"/>
        <w:gridCol w:w="643"/>
        <w:gridCol w:w="648"/>
        <w:gridCol w:w="643"/>
        <w:gridCol w:w="653"/>
      </w:tblGrid>
      <w:tr w:rsidR="00225B38">
        <w:trPr>
          <w:trHeight w:hRule="exact" w:val="336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225B38" w:rsidRDefault="00225B38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2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Ед.</w:t>
            </w:r>
          </w:p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изм.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2021 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2022г.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2023г.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2024 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2025г.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2026г.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2027 г.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2028г.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2029г.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2030г.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2031г.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2032г.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2033г.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2034 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2035г.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2036г.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2037 г.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2038г.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2039г.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 w:rsidP="00DE2D75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2040г.</w:t>
            </w:r>
          </w:p>
        </w:tc>
      </w:tr>
      <w:tr w:rsidR="00225B38">
        <w:trPr>
          <w:trHeight w:hRule="exact" w:val="816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Финансовая потребность на реализацию Инвестиционной программы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тыс.</w:t>
            </w:r>
          </w:p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руб.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</w:tr>
      <w:tr w:rsidR="00225B38">
        <w:trPr>
          <w:trHeight w:hRule="exact" w:val="331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Инвестиционная составляющая в тарифе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тыс.</w:t>
            </w:r>
          </w:p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ру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  <w:vertAlign w:val="superscript"/>
              </w:rPr>
              <w:t>б</w:t>
            </w: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.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0,00</w:t>
            </w:r>
          </w:p>
        </w:tc>
      </w:tr>
      <w:tr w:rsidR="00225B38">
        <w:trPr>
          <w:trHeight w:hRule="exact" w:val="490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Объем полезного отпуска тепловой энергии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тыс.</w:t>
            </w:r>
          </w:p>
          <w:p w:rsidR="00225B38" w:rsidRDefault="00C372E7">
            <w:pPr>
              <w:pStyle w:val="a9"/>
              <w:spacing w:line="240" w:lineRule="auto"/>
              <w:ind w:firstLine="18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Гкал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103,7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104,7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105,7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106,7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107,7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14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108,7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109,7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110,7</w:t>
            </w:r>
          </w:p>
        </w:tc>
      </w:tr>
      <w:tr w:rsidR="00225B38">
        <w:trPr>
          <w:trHeight w:hRule="exact" w:val="658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Размер инвестиционной составляющей в стоимости 1 Гкал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руб./</w:t>
            </w:r>
            <w:proofErr w:type="spellStart"/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Гк</w:t>
            </w:r>
            <w:proofErr w:type="spellEnd"/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ал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</w:tr>
      <w:tr w:rsidR="00225B38">
        <w:trPr>
          <w:trHeight w:hRule="exact" w:val="490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Тариф на теплоснабжение (прогноз)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руб./</w:t>
            </w:r>
            <w:proofErr w:type="spellStart"/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Гк</w:t>
            </w:r>
            <w:proofErr w:type="spellEnd"/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 xml:space="preserve"> ал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853,1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941,9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2 000,6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2 049,3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2 099,3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326,6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203,5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1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257,8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313,6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2 371,0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2 430,0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688,9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755,2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804,9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855,7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1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907,9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961,3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3 016,1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B214B6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072,3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 w:rsidP="00B214B6">
            <w:pPr>
              <w:pStyle w:val="a9"/>
              <w:spacing w:line="240" w:lineRule="auto"/>
              <w:ind w:firstLine="24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</w:t>
            </w:r>
          </w:p>
          <w:p w:rsidR="00225B38" w:rsidRDefault="00C372E7" w:rsidP="00B214B6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129,8</w:t>
            </w:r>
          </w:p>
        </w:tc>
      </w:tr>
      <w:tr w:rsidR="00225B38">
        <w:trPr>
          <w:trHeight w:hRule="exact" w:val="658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Рост тарифа на тепловую энергию по сравнению с предыдущим периодом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2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%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1,2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4,8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3,0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2,4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2,4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2,4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10,7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2,5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1,8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1,8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1,9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1,9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1,9</w:t>
            </w:r>
          </w:p>
        </w:tc>
      </w:tr>
      <w:tr w:rsidR="00225B38">
        <w:trPr>
          <w:trHeight w:hRule="exact" w:val="499"/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0"/>
              <w:jc w:val="center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Доля инвестиционной составляющей в стоимости 1 Гкал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2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%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25B38" w:rsidRDefault="00C372E7">
            <w:pPr>
              <w:pStyle w:val="a9"/>
              <w:spacing w:line="240" w:lineRule="auto"/>
              <w:ind w:firstLine="200"/>
              <w:rPr>
                <w:sz w:val="14"/>
                <w:szCs w:val="14"/>
              </w:rPr>
            </w:pPr>
            <w:r>
              <w:rPr>
                <w:rFonts w:ascii="Times New Roman" w:eastAsia="Times New Roman" w:hAnsi="Times New Roman" w:cs="Times New Roman"/>
                <w:sz w:val="14"/>
                <w:szCs w:val="14"/>
              </w:rPr>
              <w:t>0,0</w:t>
            </w:r>
          </w:p>
        </w:tc>
      </w:tr>
    </w:tbl>
    <w:p w:rsidR="00225B38" w:rsidRDefault="00C372E7">
      <w:pPr>
        <w:spacing w:line="1" w:lineRule="exact"/>
        <w:rPr>
          <w:sz w:val="2"/>
          <w:szCs w:val="2"/>
        </w:rPr>
      </w:pPr>
      <w:r>
        <w:br w:type="page"/>
      </w:r>
    </w:p>
    <w:p w:rsidR="00225B38" w:rsidRDefault="00C372E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8967470" cy="2883535"/>
            <wp:effectExtent l="0" t="0" r="0" b="0"/>
            <wp:docPr id="81" name="Picutre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/>
                    <pic:cNvPicPr/>
                  </pic:nvPicPr>
                  <pic:blipFill>
                    <a:blip r:embed="rId37"/>
                    <a:stretch/>
                  </pic:blipFill>
                  <pic:spPr>
                    <a:xfrm>
                      <a:off x="0" y="0"/>
                      <a:ext cx="8967470" cy="288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B38" w:rsidRDefault="00C372E7">
      <w:pPr>
        <w:pStyle w:val="a7"/>
        <w:spacing w:line="240" w:lineRule="auto"/>
        <w:ind w:left="221"/>
      </w:pPr>
      <w:r>
        <w:t>Рисунок 1</w:t>
      </w:r>
      <w:r w:rsidR="00E31BED">
        <w:t>2</w:t>
      </w:r>
      <w:r>
        <w:t xml:space="preserve"> -Влияние инвестиционной составляющей на тариф на теплоснабжение в регулируемом периоде 2021-2040 </w:t>
      </w:r>
      <w:proofErr w:type="spellStart"/>
      <w:r>
        <w:t>г</w:t>
      </w:r>
      <w:r w:rsidR="000479A7">
        <w:t>.</w:t>
      </w:r>
      <w:proofErr w:type="gramStart"/>
      <w:r>
        <w:t>г</w:t>
      </w:r>
      <w:proofErr w:type="spellEnd"/>
      <w:proofErr w:type="gramEnd"/>
      <w:r w:rsidR="000479A7">
        <w:t>.</w:t>
      </w:r>
    </w:p>
    <w:sectPr w:rsidR="00225B38" w:rsidSect="00BF0B3E">
      <w:footerReference w:type="default" r:id="rId38"/>
      <w:pgSz w:w="16840" w:h="11900" w:orient="landscape"/>
      <w:pgMar w:top="1699" w:right="414" w:bottom="3243" w:left="1105" w:header="1271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2C06" w:rsidRDefault="009D2C06">
      <w:r>
        <w:separator/>
      </w:r>
    </w:p>
  </w:endnote>
  <w:endnote w:type="continuationSeparator" w:id="0">
    <w:p w:rsidR="009D2C06" w:rsidRDefault="009D2C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1" o:spid="_x0000_s2065" type="#_x0000_t202" style="position:absolute;margin-left:542.1pt;margin-top:788pt;width:10.1pt;height:7.9pt;z-index:-440401790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10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40" o:spid="_x0000_s2059" type="#_x0000_t202" style="position:absolute;margin-left:540.9pt;margin-top:783.85pt;width:11.05pt;height:7.9pt;z-index:-440401776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32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46" o:spid="_x0000_s2058" type="#_x0000_t202" style="position:absolute;margin-left:793.05pt;margin-top:540.4pt;width:11.05pt;height:7.9pt;z-index:-440401774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Xst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39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48" o:spid="_x0000_s2057" type="#_x0000_t202" style="position:absolute;margin-left:540.65pt;margin-top:785.6pt;width:10.3pt;height:7.9pt;z-index:-440401772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41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52" o:spid="_x0000_s2056" type="#_x0000_t202" style="position:absolute;margin-left:793.05pt;margin-top:540.4pt;width:11.05pt;height:7.9pt;z-index:-440401770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42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63" o:spid="_x0000_s2055" type="#_x0000_t202" style="position:absolute;margin-left:773.75pt;margin-top:538.6pt;width:11.3pt;height:7.9pt;z-index:-44040176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44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4224740"/>
      <w:docPartObj>
        <w:docPartGallery w:val="Page Numbers (Bottom of Page)"/>
        <w:docPartUnique/>
      </w:docPartObj>
    </w:sdtPr>
    <w:sdtEndPr/>
    <w:sdtContent>
      <w:p w:rsidR="00BD5E31" w:rsidRDefault="00BD5E31">
        <w:pPr>
          <w:pStyle w:val="af2"/>
          <w:jc w:val="right"/>
        </w:pPr>
        <w:r>
          <w:t>48</w:t>
        </w:r>
      </w:p>
      <w:p w:rsidR="00BD5E31" w:rsidRDefault="009D2C06">
        <w:pPr>
          <w:pStyle w:val="af2"/>
          <w:jc w:val="right"/>
        </w:pPr>
      </w:p>
    </w:sdtContent>
  </w:sdt>
  <w:p w:rsidR="00BD5E31" w:rsidRDefault="00BD5E31">
    <w:pPr>
      <w:spacing w:line="1" w:lineRule="exact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73" o:spid="_x0000_s2053" type="#_x0000_t202" style="position:absolute;margin-left:540.9pt;margin-top:783.85pt;width:11.05pt;height:7.9pt;z-index:-440401762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wtImAEAACs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51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79" o:spid="_x0000_s2050" type="#_x0000_t202" style="position:absolute;margin-left:540.65pt;margin-top:785.6pt;width:10.3pt;height:7.9pt;z-index:-440401756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65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82" o:spid="_x0000_s2049" type="#_x0000_t202" style="position:absolute;margin-left:773.8pt;margin-top:534.95pt;width:11.05pt;height:7.9pt;z-index:-440401754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" filled="f" stroked="f">
          <v:textbox style="mso-fit-shape-to-text:t" inset="0,0,0,0">
            <w:txbxContent>
              <w:p w:rsidR="00BD5E31" w:rsidRDefault="00BD5E31">
                <w:pPr>
                  <w:pStyle w:val="ad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>
                  <w:rPr>
                    <w:noProof/>
                  </w:rPr>
                  <w:t>84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BD5E31">
    <w:pPr>
      <w:spacing w:line="1" w:lineRule="exac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76858"/>
      <w:docPartObj>
        <w:docPartGallery w:val="Page Numbers (Bottom of Page)"/>
        <w:docPartUnique/>
      </w:docPartObj>
    </w:sdtPr>
    <w:sdtEndPr/>
    <w:sdtContent>
      <w:p w:rsidR="00BD5E31" w:rsidRDefault="00BD5E31">
        <w:pPr>
          <w:pStyle w:val="af2"/>
          <w:jc w:val="right"/>
        </w:pPr>
      </w:p>
      <w:p w:rsidR="00BD5E31" w:rsidRDefault="00BD5E31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250B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BD5E31" w:rsidRDefault="00BD5E31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4" o:spid="_x0000_s2064" type="#_x0000_t202" style="position:absolute;margin-left:542.1pt;margin-top:788pt;width:10.1pt;height:7.9pt;z-index:-44040178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15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20" o:spid="_x0000_s2063" type="#_x0000_t202" style="position:absolute;margin-left:774.8pt;margin-top:522.15pt;width:10.1pt;height:7.9pt;z-index:-440401786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20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31" o:spid="_x0000_s2062" type="#_x0000_t202" style="position:absolute;margin-left:773.5pt;margin-top:522.15pt;width:10.3pt;height:7.9pt;z-index:-440401784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21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33" o:spid="_x0000_s2061" type="#_x0000_t202" style="position:absolute;margin-left:541.7pt;margin-top:741.15pt;width:11.3pt;height:7.9pt;z-index:-440401782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" filled="f" stroked="f">
          <v:textbox style="mso-next-textbox:#Shape 33;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22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31" w:rsidRDefault="009D2C06">
    <w:pPr>
      <w:spacing w:line="1" w:lineRule="exact"/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Shape 38" o:spid="_x0000_s2060" type="#_x0000_t202" style="position:absolute;margin-left:540.9pt;margin-top:783.85pt;width:11.05pt;height:7.9pt;z-index:-440401778;visibility:visible;mso-wrap-style:none;mso-wrap-distance-left:0;mso-wrap-distance-right:0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" filled="f" stroked="f">
          <v:textbox style="mso-fit-shape-to-text:t" inset="0,0,0,0">
            <w:txbxContent>
              <w:p w:rsidR="00BD5E31" w:rsidRDefault="00BD5E31">
                <w:pPr>
                  <w:pStyle w:val="22"/>
                  <w:rPr>
                    <w:sz w:val="24"/>
                    <w:szCs w:val="24"/>
                  </w:rPr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="000F250B" w:rsidRPr="000F250B">
                  <w:rPr>
                    <w:noProof/>
                    <w:sz w:val="24"/>
                    <w:szCs w:val="24"/>
                  </w:rPr>
                  <w:t>25</w:t>
                </w:r>
                <w:r>
                  <w:rPr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88806061"/>
      <w:docPartObj>
        <w:docPartGallery w:val="Page Numbers (Bottom of Page)"/>
        <w:docPartUnique/>
      </w:docPartObj>
    </w:sdtPr>
    <w:sdtEndPr/>
    <w:sdtContent>
      <w:p w:rsidR="00BD5E31" w:rsidRDefault="00BD5E31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F250B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BD5E31" w:rsidRDefault="00BD5E3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2C06" w:rsidRDefault="009D2C06"/>
  </w:footnote>
  <w:footnote w:type="continuationSeparator" w:id="0">
    <w:p w:rsidR="009D2C06" w:rsidRDefault="009D2C06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2601E0"/>
    <w:multiLevelType w:val="multilevel"/>
    <w:tmpl w:val="45F418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1A2645"/>
    <w:multiLevelType w:val="multilevel"/>
    <w:tmpl w:val="AF00263A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C141F37"/>
    <w:multiLevelType w:val="multilevel"/>
    <w:tmpl w:val="8ED4E6A6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13326A"/>
    <w:multiLevelType w:val="multilevel"/>
    <w:tmpl w:val="B9E64406"/>
    <w:lvl w:ilvl="0">
      <w:start w:val="5"/>
      <w:numFmt w:val="decimal"/>
      <w:lvlText w:val="6,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start w:val="5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401114C"/>
    <w:multiLevelType w:val="multilevel"/>
    <w:tmpl w:val="6AA25B0E"/>
    <w:lvl w:ilvl="0">
      <w:start w:val="6"/>
      <w:numFmt w:val="decimal"/>
      <w:lvlText w:val="5.%1.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46934AF"/>
    <w:multiLevelType w:val="multilevel"/>
    <w:tmpl w:val="97C4B394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59D53B2"/>
    <w:multiLevelType w:val="multilevel"/>
    <w:tmpl w:val="3F5057AA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65E3A88"/>
    <w:multiLevelType w:val="multilevel"/>
    <w:tmpl w:val="7906754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C5C20FA"/>
    <w:multiLevelType w:val="multilevel"/>
    <w:tmpl w:val="861ECD32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E0F4E4A"/>
    <w:multiLevelType w:val="multilevel"/>
    <w:tmpl w:val="723CC522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1D212CF"/>
    <w:multiLevelType w:val="multilevel"/>
    <w:tmpl w:val="67CA1BC2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7062F19"/>
    <w:multiLevelType w:val="multilevel"/>
    <w:tmpl w:val="30442E6E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3C1E7B3F"/>
    <w:multiLevelType w:val="multilevel"/>
    <w:tmpl w:val="F7CAAE74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3FDC0C67"/>
    <w:multiLevelType w:val="multilevel"/>
    <w:tmpl w:val="1BD05ABC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405C3AD6"/>
    <w:multiLevelType w:val="multilevel"/>
    <w:tmpl w:val="D070D5D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42CE261F"/>
    <w:multiLevelType w:val="multilevel"/>
    <w:tmpl w:val="60C840FE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46A61748"/>
    <w:multiLevelType w:val="hybridMultilevel"/>
    <w:tmpl w:val="A0E88BEA"/>
    <w:lvl w:ilvl="0" w:tplc="4454B7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4ABC41F2"/>
    <w:multiLevelType w:val="hybridMultilevel"/>
    <w:tmpl w:val="358A39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DAA281B"/>
    <w:multiLevelType w:val="multilevel"/>
    <w:tmpl w:val="7E807EFA"/>
    <w:lvl w:ilvl="0">
      <w:start w:val="1"/>
      <w:numFmt w:val="bullet"/>
      <w:lvlText w:val="-"/>
      <w:lvlJc w:val="left"/>
      <w:rPr>
        <w:rFonts w:ascii="Arial" w:eastAsia="Arial" w:hAnsi="Arial" w:cs="Arial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54CA23F8"/>
    <w:multiLevelType w:val="multilevel"/>
    <w:tmpl w:val="36CEE43C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55A903F4"/>
    <w:multiLevelType w:val="multilevel"/>
    <w:tmpl w:val="A20C33D6"/>
    <w:lvl w:ilvl="0">
      <w:start w:val="7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62772F77"/>
    <w:multiLevelType w:val="hybridMultilevel"/>
    <w:tmpl w:val="8E12EE88"/>
    <w:lvl w:ilvl="0" w:tplc="4454B7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49A4144"/>
    <w:multiLevelType w:val="hybridMultilevel"/>
    <w:tmpl w:val="2E76EBEE"/>
    <w:lvl w:ilvl="0" w:tplc="4454B7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65B10D40"/>
    <w:multiLevelType w:val="multilevel"/>
    <w:tmpl w:val="23085690"/>
    <w:lvl w:ilvl="0">
      <w:start w:val="3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670B5999"/>
    <w:multiLevelType w:val="multilevel"/>
    <w:tmpl w:val="2884A87C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6C3A3B22"/>
    <w:multiLevelType w:val="multilevel"/>
    <w:tmpl w:val="A29EFF1A"/>
    <w:lvl w:ilvl="0">
      <w:start w:val="2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74135C43"/>
    <w:multiLevelType w:val="hybridMultilevel"/>
    <w:tmpl w:val="B9687FE6"/>
    <w:lvl w:ilvl="0" w:tplc="2A2C2C42">
      <w:start w:val="1"/>
      <w:numFmt w:val="bullet"/>
      <w:lvlText w:val=""/>
      <w:lvlJc w:val="left"/>
      <w:pPr>
        <w:ind w:left="720" w:hanging="360"/>
      </w:pPr>
      <w:rPr>
        <w:rFonts w:ascii="Arial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E420A37"/>
    <w:multiLevelType w:val="multilevel"/>
    <w:tmpl w:val="2C401B10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0"/>
  </w:num>
  <w:num w:numId="3">
    <w:abstractNumId w:val="18"/>
  </w:num>
  <w:num w:numId="4">
    <w:abstractNumId w:val="24"/>
  </w:num>
  <w:num w:numId="5">
    <w:abstractNumId w:val="1"/>
  </w:num>
  <w:num w:numId="6">
    <w:abstractNumId w:val="25"/>
  </w:num>
  <w:num w:numId="7">
    <w:abstractNumId w:val="5"/>
  </w:num>
  <w:num w:numId="8">
    <w:abstractNumId w:val="19"/>
  </w:num>
  <w:num w:numId="9">
    <w:abstractNumId w:val="12"/>
  </w:num>
  <w:num w:numId="10">
    <w:abstractNumId w:val="2"/>
  </w:num>
  <w:num w:numId="11">
    <w:abstractNumId w:val="3"/>
  </w:num>
  <w:num w:numId="12">
    <w:abstractNumId w:val="4"/>
  </w:num>
  <w:num w:numId="13">
    <w:abstractNumId w:val="20"/>
  </w:num>
  <w:num w:numId="14">
    <w:abstractNumId w:val="27"/>
  </w:num>
  <w:num w:numId="15">
    <w:abstractNumId w:val="13"/>
  </w:num>
  <w:num w:numId="16">
    <w:abstractNumId w:val="9"/>
  </w:num>
  <w:num w:numId="17">
    <w:abstractNumId w:val="10"/>
  </w:num>
  <w:num w:numId="18">
    <w:abstractNumId w:val="8"/>
  </w:num>
  <w:num w:numId="19">
    <w:abstractNumId w:val="11"/>
  </w:num>
  <w:num w:numId="20">
    <w:abstractNumId w:val="15"/>
  </w:num>
  <w:num w:numId="21">
    <w:abstractNumId w:val="23"/>
  </w:num>
  <w:num w:numId="22">
    <w:abstractNumId w:val="7"/>
  </w:num>
  <w:num w:numId="23">
    <w:abstractNumId w:val="6"/>
  </w:num>
  <w:num w:numId="24">
    <w:abstractNumId w:val="26"/>
  </w:num>
  <w:num w:numId="25">
    <w:abstractNumId w:val="16"/>
  </w:num>
  <w:num w:numId="26">
    <w:abstractNumId w:val="17"/>
  </w:num>
  <w:num w:numId="27">
    <w:abstractNumId w:val="21"/>
  </w:num>
  <w:num w:numId="2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6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225B38"/>
    <w:rsid w:val="00022E23"/>
    <w:rsid w:val="00035F18"/>
    <w:rsid w:val="000371D5"/>
    <w:rsid w:val="00045BF0"/>
    <w:rsid w:val="000468F2"/>
    <w:rsid w:val="000479A7"/>
    <w:rsid w:val="00052F37"/>
    <w:rsid w:val="000573BC"/>
    <w:rsid w:val="00067F9A"/>
    <w:rsid w:val="00072AEE"/>
    <w:rsid w:val="0008337E"/>
    <w:rsid w:val="00086EEE"/>
    <w:rsid w:val="00090E66"/>
    <w:rsid w:val="000A529E"/>
    <w:rsid w:val="000A5AA4"/>
    <w:rsid w:val="000B51B7"/>
    <w:rsid w:val="000B53C7"/>
    <w:rsid w:val="000C6635"/>
    <w:rsid w:val="000D3A90"/>
    <w:rsid w:val="000D4854"/>
    <w:rsid w:val="000D5D61"/>
    <w:rsid w:val="000D5F2A"/>
    <w:rsid w:val="000E2DBF"/>
    <w:rsid w:val="000F250B"/>
    <w:rsid w:val="00102E46"/>
    <w:rsid w:val="00120349"/>
    <w:rsid w:val="00120357"/>
    <w:rsid w:val="0013791E"/>
    <w:rsid w:val="00140C9A"/>
    <w:rsid w:val="00154E7D"/>
    <w:rsid w:val="00165525"/>
    <w:rsid w:val="00177517"/>
    <w:rsid w:val="001775C5"/>
    <w:rsid w:val="001778EB"/>
    <w:rsid w:val="001870B9"/>
    <w:rsid w:val="00197E1F"/>
    <w:rsid w:val="001A22D1"/>
    <w:rsid w:val="001C04E0"/>
    <w:rsid w:val="001C6A91"/>
    <w:rsid w:val="001C6FB4"/>
    <w:rsid w:val="001D43F7"/>
    <w:rsid w:val="001D7E59"/>
    <w:rsid w:val="001F5EB7"/>
    <w:rsid w:val="00225B38"/>
    <w:rsid w:val="00226EFF"/>
    <w:rsid w:val="00233174"/>
    <w:rsid w:val="00235541"/>
    <w:rsid w:val="002470EC"/>
    <w:rsid w:val="00256BBC"/>
    <w:rsid w:val="002573CA"/>
    <w:rsid w:val="00286825"/>
    <w:rsid w:val="00292C42"/>
    <w:rsid w:val="002A1A01"/>
    <w:rsid w:val="002A3E30"/>
    <w:rsid w:val="002B1038"/>
    <w:rsid w:val="002B44EC"/>
    <w:rsid w:val="002D67AB"/>
    <w:rsid w:val="002F2AE8"/>
    <w:rsid w:val="002F3875"/>
    <w:rsid w:val="002F56E6"/>
    <w:rsid w:val="00307D98"/>
    <w:rsid w:val="0031495A"/>
    <w:rsid w:val="003206FA"/>
    <w:rsid w:val="0032267D"/>
    <w:rsid w:val="00330EB9"/>
    <w:rsid w:val="00363C1A"/>
    <w:rsid w:val="00364E8E"/>
    <w:rsid w:val="00367CA2"/>
    <w:rsid w:val="003769EE"/>
    <w:rsid w:val="00377518"/>
    <w:rsid w:val="00387D8F"/>
    <w:rsid w:val="00390A44"/>
    <w:rsid w:val="00394E7D"/>
    <w:rsid w:val="003B718E"/>
    <w:rsid w:val="003D23F0"/>
    <w:rsid w:val="003E0756"/>
    <w:rsid w:val="00407205"/>
    <w:rsid w:val="00415B3D"/>
    <w:rsid w:val="004173D2"/>
    <w:rsid w:val="004219AC"/>
    <w:rsid w:val="00426E8B"/>
    <w:rsid w:val="00430731"/>
    <w:rsid w:val="00431C83"/>
    <w:rsid w:val="004355B4"/>
    <w:rsid w:val="004727EF"/>
    <w:rsid w:val="0048639E"/>
    <w:rsid w:val="004917B8"/>
    <w:rsid w:val="004B07B7"/>
    <w:rsid w:val="004B77EF"/>
    <w:rsid w:val="004F2A72"/>
    <w:rsid w:val="005063D8"/>
    <w:rsid w:val="005215F5"/>
    <w:rsid w:val="00525D6D"/>
    <w:rsid w:val="00547964"/>
    <w:rsid w:val="00554621"/>
    <w:rsid w:val="00577184"/>
    <w:rsid w:val="00590FBF"/>
    <w:rsid w:val="005C0154"/>
    <w:rsid w:val="00605DDB"/>
    <w:rsid w:val="006074E4"/>
    <w:rsid w:val="00624E5E"/>
    <w:rsid w:val="0063115E"/>
    <w:rsid w:val="00640135"/>
    <w:rsid w:val="006401F5"/>
    <w:rsid w:val="0065009D"/>
    <w:rsid w:val="0065632E"/>
    <w:rsid w:val="00657C9C"/>
    <w:rsid w:val="006705C8"/>
    <w:rsid w:val="006A67AC"/>
    <w:rsid w:val="006C3F3C"/>
    <w:rsid w:val="006D0213"/>
    <w:rsid w:val="006D04D1"/>
    <w:rsid w:val="006D73BA"/>
    <w:rsid w:val="006D7BFA"/>
    <w:rsid w:val="006E159A"/>
    <w:rsid w:val="006E7A91"/>
    <w:rsid w:val="007039B3"/>
    <w:rsid w:val="007749B6"/>
    <w:rsid w:val="0078139F"/>
    <w:rsid w:val="00781D0B"/>
    <w:rsid w:val="007B26DF"/>
    <w:rsid w:val="007C11DA"/>
    <w:rsid w:val="007C49F4"/>
    <w:rsid w:val="007C5B84"/>
    <w:rsid w:val="007D1F63"/>
    <w:rsid w:val="008022BE"/>
    <w:rsid w:val="00840516"/>
    <w:rsid w:val="00845784"/>
    <w:rsid w:val="00853CBD"/>
    <w:rsid w:val="0086670E"/>
    <w:rsid w:val="0088125A"/>
    <w:rsid w:val="0088289A"/>
    <w:rsid w:val="008A002C"/>
    <w:rsid w:val="008A03C7"/>
    <w:rsid w:val="008A1879"/>
    <w:rsid w:val="008A36E1"/>
    <w:rsid w:val="008B04BA"/>
    <w:rsid w:val="008C21C7"/>
    <w:rsid w:val="008E6890"/>
    <w:rsid w:val="008F54AF"/>
    <w:rsid w:val="009136E9"/>
    <w:rsid w:val="0093473C"/>
    <w:rsid w:val="00936757"/>
    <w:rsid w:val="00970A99"/>
    <w:rsid w:val="009724D6"/>
    <w:rsid w:val="0099380C"/>
    <w:rsid w:val="0099422E"/>
    <w:rsid w:val="0099454D"/>
    <w:rsid w:val="009946A0"/>
    <w:rsid w:val="009A4644"/>
    <w:rsid w:val="009B4CD7"/>
    <w:rsid w:val="009D2C06"/>
    <w:rsid w:val="009E383E"/>
    <w:rsid w:val="009F7B1A"/>
    <w:rsid w:val="00A05DFA"/>
    <w:rsid w:val="00A41C79"/>
    <w:rsid w:val="00A44536"/>
    <w:rsid w:val="00A77319"/>
    <w:rsid w:val="00A93B2C"/>
    <w:rsid w:val="00AA7F99"/>
    <w:rsid w:val="00AB77E8"/>
    <w:rsid w:val="00AC0726"/>
    <w:rsid w:val="00AD240D"/>
    <w:rsid w:val="00AD641A"/>
    <w:rsid w:val="00AE2468"/>
    <w:rsid w:val="00AE5678"/>
    <w:rsid w:val="00AF3A6C"/>
    <w:rsid w:val="00AF699B"/>
    <w:rsid w:val="00B11416"/>
    <w:rsid w:val="00B11453"/>
    <w:rsid w:val="00B125C6"/>
    <w:rsid w:val="00B13AD0"/>
    <w:rsid w:val="00B13FF4"/>
    <w:rsid w:val="00B15CCA"/>
    <w:rsid w:val="00B214B6"/>
    <w:rsid w:val="00B335B4"/>
    <w:rsid w:val="00B37C8D"/>
    <w:rsid w:val="00B44940"/>
    <w:rsid w:val="00B612C9"/>
    <w:rsid w:val="00B661FA"/>
    <w:rsid w:val="00B67829"/>
    <w:rsid w:val="00B75E0B"/>
    <w:rsid w:val="00B77961"/>
    <w:rsid w:val="00B81837"/>
    <w:rsid w:val="00BB569E"/>
    <w:rsid w:val="00BD5E31"/>
    <w:rsid w:val="00BE6272"/>
    <w:rsid w:val="00BF0B3E"/>
    <w:rsid w:val="00C115CB"/>
    <w:rsid w:val="00C133ED"/>
    <w:rsid w:val="00C372E7"/>
    <w:rsid w:val="00C43A6C"/>
    <w:rsid w:val="00C52A2F"/>
    <w:rsid w:val="00C60682"/>
    <w:rsid w:val="00C637BA"/>
    <w:rsid w:val="00C80B96"/>
    <w:rsid w:val="00C86955"/>
    <w:rsid w:val="00C91485"/>
    <w:rsid w:val="00CC5E07"/>
    <w:rsid w:val="00CD2C05"/>
    <w:rsid w:val="00CD4E63"/>
    <w:rsid w:val="00CD52E6"/>
    <w:rsid w:val="00CE15AA"/>
    <w:rsid w:val="00CE1B51"/>
    <w:rsid w:val="00CE4FF9"/>
    <w:rsid w:val="00CF4F4F"/>
    <w:rsid w:val="00D44AF5"/>
    <w:rsid w:val="00D56004"/>
    <w:rsid w:val="00D56A27"/>
    <w:rsid w:val="00D86ECF"/>
    <w:rsid w:val="00DC088E"/>
    <w:rsid w:val="00DD018A"/>
    <w:rsid w:val="00DD5793"/>
    <w:rsid w:val="00DE2D75"/>
    <w:rsid w:val="00DF3B0B"/>
    <w:rsid w:val="00DF78D5"/>
    <w:rsid w:val="00E066B2"/>
    <w:rsid w:val="00E20D02"/>
    <w:rsid w:val="00E25846"/>
    <w:rsid w:val="00E31BED"/>
    <w:rsid w:val="00E32643"/>
    <w:rsid w:val="00E3335B"/>
    <w:rsid w:val="00EA677F"/>
    <w:rsid w:val="00EB6D81"/>
    <w:rsid w:val="00EC2170"/>
    <w:rsid w:val="00ED498F"/>
    <w:rsid w:val="00EF324F"/>
    <w:rsid w:val="00F12331"/>
    <w:rsid w:val="00F27634"/>
    <w:rsid w:val="00F306D4"/>
    <w:rsid w:val="00F4109B"/>
    <w:rsid w:val="00F55C61"/>
    <w:rsid w:val="00F7209A"/>
    <w:rsid w:val="00F94A7F"/>
    <w:rsid w:val="00FA25CE"/>
    <w:rsid w:val="00FA4CB0"/>
    <w:rsid w:val="00FE425D"/>
    <w:rsid w:val="00FE79CD"/>
    <w:rsid w:val="00FF0C6A"/>
    <w:rsid w:val="00FF7C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6D0213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sid w:val="0078139F"/>
    <w:rPr>
      <w:rFonts w:ascii="Arial" w:eastAsia="Arial" w:hAnsi="Arial" w:cs="Arial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3">
    <w:name w:val="Основной текст_"/>
    <w:basedOn w:val="a0"/>
    <w:link w:val="11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2">
    <w:name w:val="Заголовок №2_"/>
    <w:basedOn w:val="a0"/>
    <w:link w:val="20"/>
    <w:rsid w:val="0078139F"/>
    <w:rPr>
      <w:rFonts w:ascii="Arial" w:eastAsia="Arial" w:hAnsi="Arial" w:cs="Arial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sid w:val="0078139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картинке_"/>
    <w:basedOn w:val="a0"/>
    <w:link w:val="a7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8">
    <w:name w:val="Другое_"/>
    <w:basedOn w:val="a0"/>
    <w:link w:val="a9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sid w:val="0078139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sid w:val="0078139F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paragraph" w:customStyle="1" w:styleId="10">
    <w:name w:val="Заголовок №1"/>
    <w:basedOn w:val="a"/>
    <w:link w:val="1"/>
    <w:rsid w:val="0078139F"/>
    <w:pPr>
      <w:spacing w:after="160"/>
      <w:ind w:left="6240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customStyle="1" w:styleId="11">
    <w:name w:val="Основной текст1"/>
    <w:basedOn w:val="a"/>
    <w:link w:val="a3"/>
    <w:rsid w:val="0078139F"/>
    <w:pPr>
      <w:spacing w:line="360" w:lineRule="auto"/>
      <w:ind w:firstLine="400"/>
    </w:pPr>
    <w:rPr>
      <w:rFonts w:ascii="Arial" w:eastAsia="Arial" w:hAnsi="Arial" w:cs="Arial"/>
    </w:rPr>
  </w:style>
  <w:style w:type="paragraph" w:customStyle="1" w:styleId="20">
    <w:name w:val="Заголовок №2"/>
    <w:basedOn w:val="a"/>
    <w:link w:val="2"/>
    <w:rsid w:val="0078139F"/>
    <w:pPr>
      <w:spacing w:line="360" w:lineRule="auto"/>
      <w:jc w:val="center"/>
      <w:outlineLvl w:val="1"/>
    </w:pPr>
    <w:rPr>
      <w:rFonts w:ascii="Arial" w:eastAsia="Arial" w:hAnsi="Arial" w:cs="Arial"/>
      <w:b/>
      <w:bCs/>
    </w:rPr>
  </w:style>
  <w:style w:type="paragraph" w:customStyle="1" w:styleId="22">
    <w:name w:val="Колонтитул (2)"/>
    <w:basedOn w:val="a"/>
    <w:link w:val="21"/>
    <w:rsid w:val="0078139F"/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Оглавление"/>
    <w:basedOn w:val="a"/>
    <w:link w:val="a4"/>
    <w:rsid w:val="0078139F"/>
    <w:pPr>
      <w:spacing w:line="360" w:lineRule="auto"/>
    </w:pPr>
    <w:rPr>
      <w:rFonts w:ascii="Arial" w:eastAsia="Arial" w:hAnsi="Arial" w:cs="Arial"/>
    </w:rPr>
  </w:style>
  <w:style w:type="paragraph" w:customStyle="1" w:styleId="a7">
    <w:name w:val="Подпись к картинке"/>
    <w:basedOn w:val="a"/>
    <w:link w:val="a6"/>
    <w:rsid w:val="0078139F"/>
    <w:pPr>
      <w:spacing w:line="250" w:lineRule="auto"/>
    </w:pPr>
    <w:rPr>
      <w:rFonts w:ascii="Arial" w:eastAsia="Arial" w:hAnsi="Arial" w:cs="Arial"/>
    </w:rPr>
  </w:style>
  <w:style w:type="paragraph" w:customStyle="1" w:styleId="a9">
    <w:name w:val="Другое"/>
    <w:basedOn w:val="a"/>
    <w:link w:val="a8"/>
    <w:rsid w:val="0078139F"/>
    <w:pPr>
      <w:spacing w:line="360" w:lineRule="auto"/>
      <w:ind w:firstLine="400"/>
    </w:pPr>
    <w:rPr>
      <w:rFonts w:ascii="Arial" w:eastAsia="Arial" w:hAnsi="Arial" w:cs="Arial"/>
    </w:rPr>
  </w:style>
  <w:style w:type="paragraph" w:customStyle="1" w:styleId="ab">
    <w:name w:val="Подпись к таблице"/>
    <w:basedOn w:val="a"/>
    <w:link w:val="aa"/>
    <w:rsid w:val="0078139F"/>
    <w:rPr>
      <w:rFonts w:ascii="Arial" w:eastAsia="Arial" w:hAnsi="Arial" w:cs="Arial"/>
    </w:rPr>
  </w:style>
  <w:style w:type="paragraph" w:customStyle="1" w:styleId="ad">
    <w:name w:val="Колонтитул"/>
    <w:basedOn w:val="a"/>
    <w:link w:val="ac"/>
    <w:rsid w:val="0078139F"/>
    <w:rPr>
      <w:rFonts w:ascii="Times New Roman" w:eastAsia="Times New Roman" w:hAnsi="Times New Roman" w:cs="Times New Roman"/>
    </w:rPr>
  </w:style>
  <w:style w:type="paragraph" w:customStyle="1" w:styleId="40">
    <w:name w:val="Основной текст (4)"/>
    <w:basedOn w:val="a"/>
    <w:link w:val="4"/>
    <w:rsid w:val="0078139F"/>
    <w:pPr>
      <w:spacing w:line="360" w:lineRule="auto"/>
    </w:pPr>
    <w:rPr>
      <w:rFonts w:ascii="Arial" w:eastAsia="Arial" w:hAnsi="Arial" w:cs="Arial"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3D23F0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D23F0"/>
    <w:rPr>
      <w:rFonts w:ascii="Tahoma" w:hAnsi="Tahoma" w:cs="Tahoma"/>
      <w:color w:val="000000"/>
      <w:sz w:val="16"/>
      <w:szCs w:val="16"/>
    </w:rPr>
  </w:style>
  <w:style w:type="paragraph" w:styleId="af0">
    <w:name w:val="header"/>
    <w:basedOn w:val="a"/>
    <w:link w:val="af1"/>
    <w:uiPriority w:val="99"/>
    <w:unhideWhenUsed/>
    <w:rsid w:val="00B214B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B214B6"/>
    <w:rPr>
      <w:color w:val="000000"/>
    </w:rPr>
  </w:style>
  <w:style w:type="paragraph" w:styleId="af2">
    <w:name w:val="footer"/>
    <w:basedOn w:val="a"/>
    <w:link w:val="af3"/>
    <w:uiPriority w:val="99"/>
    <w:unhideWhenUsed/>
    <w:rsid w:val="00B214B6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B214B6"/>
    <w:rPr>
      <w:color w:val="000000"/>
    </w:rPr>
  </w:style>
  <w:style w:type="character" w:styleId="af4">
    <w:name w:val="Strong"/>
    <w:basedOn w:val="a0"/>
    <w:uiPriority w:val="22"/>
    <w:qFormat/>
    <w:rsid w:val="00D86ECF"/>
    <w:rPr>
      <w:b/>
      <w:bCs/>
    </w:rPr>
  </w:style>
  <w:style w:type="table" w:customStyle="1" w:styleId="TableNormal">
    <w:name w:val="Table Normal"/>
    <w:uiPriority w:val="2"/>
    <w:semiHidden/>
    <w:unhideWhenUsed/>
    <w:qFormat/>
    <w:rsid w:val="00EB6D81"/>
    <w:pPr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 w:bidi="ar-SA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EB6D81"/>
    <w:pPr>
      <w:autoSpaceDE w:val="0"/>
      <w:autoSpaceDN w:val="0"/>
      <w:jc w:val="center"/>
    </w:pPr>
    <w:rPr>
      <w:rFonts w:ascii="Microsoft Sans Serif" w:eastAsia="Microsoft Sans Serif" w:hAnsi="Microsoft Sans Serif" w:cs="Microsoft Sans Serif"/>
      <w:color w:val="auto"/>
      <w:sz w:val="22"/>
      <w:szCs w:val="22"/>
      <w:lang w:eastAsia="en-US" w:bidi="ar-SA"/>
    </w:rPr>
  </w:style>
  <w:style w:type="paragraph" w:styleId="af5">
    <w:name w:val="Body Text"/>
    <w:basedOn w:val="a"/>
    <w:link w:val="af6"/>
    <w:uiPriority w:val="1"/>
    <w:qFormat/>
    <w:rsid w:val="00EB6D81"/>
    <w:pPr>
      <w:autoSpaceDE w:val="0"/>
      <w:autoSpaceDN w:val="0"/>
    </w:pPr>
    <w:rPr>
      <w:rFonts w:ascii="Microsoft Sans Serif" w:eastAsia="Microsoft Sans Serif" w:hAnsi="Microsoft Sans Serif" w:cs="Microsoft Sans Serif"/>
      <w:color w:val="auto"/>
      <w:lang w:eastAsia="en-US" w:bidi="ar-SA"/>
    </w:rPr>
  </w:style>
  <w:style w:type="character" w:customStyle="1" w:styleId="af6">
    <w:name w:val="Основной текст Знак"/>
    <w:basedOn w:val="a0"/>
    <w:link w:val="af5"/>
    <w:uiPriority w:val="1"/>
    <w:rsid w:val="00EB6D81"/>
    <w:rPr>
      <w:rFonts w:ascii="Microsoft Sans Serif" w:eastAsia="Microsoft Sans Serif" w:hAnsi="Microsoft Sans Serif" w:cs="Microsoft Sans Serif"/>
      <w:lang w:eastAsia="en-US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rPr>
      <w:rFonts w:ascii="Arial" w:eastAsia="Arial" w:hAnsi="Arial" w:cs="Arial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3">
    <w:name w:val="Основной текст_"/>
    <w:basedOn w:val="a0"/>
    <w:link w:val="11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2">
    <w:name w:val="Заголовок №2_"/>
    <w:basedOn w:val="a0"/>
    <w:link w:val="20"/>
    <w:rPr>
      <w:rFonts w:ascii="Arial" w:eastAsia="Arial" w:hAnsi="Arial" w:cs="Arial"/>
      <w:b/>
      <w:bCs/>
      <w:i w:val="0"/>
      <w:iCs w:val="0"/>
      <w:smallCaps w:val="0"/>
      <w:strike w:val="0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a4">
    <w:name w:val="Оглавление_"/>
    <w:basedOn w:val="a0"/>
    <w:link w:val="a5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6">
    <w:name w:val="Подпись к картинке_"/>
    <w:basedOn w:val="a0"/>
    <w:link w:val="a7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8">
    <w:name w:val="Другое_"/>
    <w:basedOn w:val="a0"/>
    <w:link w:val="a9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Arial" w:eastAsia="Arial" w:hAnsi="Arial" w:cs="Arial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paragraph" w:customStyle="1" w:styleId="10">
    <w:name w:val="Заголовок №1"/>
    <w:basedOn w:val="a"/>
    <w:link w:val="1"/>
    <w:pPr>
      <w:spacing w:after="160"/>
      <w:ind w:left="6240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customStyle="1" w:styleId="11">
    <w:name w:val="Основной текст1"/>
    <w:basedOn w:val="a"/>
    <w:link w:val="a3"/>
    <w:pPr>
      <w:spacing w:line="360" w:lineRule="auto"/>
      <w:ind w:firstLine="400"/>
    </w:pPr>
    <w:rPr>
      <w:rFonts w:ascii="Arial" w:eastAsia="Arial" w:hAnsi="Arial" w:cs="Arial"/>
    </w:rPr>
  </w:style>
  <w:style w:type="paragraph" w:customStyle="1" w:styleId="20">
    <w:name w:val="Заголовок №2"/>
    <w:basedOn w:val="a"/>
    <w:link w:val="2"/>
    <w:pPr>
      <w:spacing w:line="360" w:lineRule="auto"/>
      <w:jc w:val="center"/>
      <w:outlineLvl w:val="1"/>
    </w:pPr>
    <w:rPr>
      <w:rFonts w:ascii="Arial" w:eastAsia="Arial" w:hAnsi="Arial" w:cs="Arial"/>
      <w:b/>
      <w:bCs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Оглавление"/>
    <w:basedOn w:val="a"/>
    <w:link w:val="a4"/>
    <w:pPr>
      <w:spacing w:line="360" w:lineRule="auto"/>
    </w:pPr>
    <w:rPr>
      <w:rFonts w:ascii="Arial" w:eastAsia="Arial" w:hAnsi="Arial" w:cs="Arial"/>
    </w:rPr>
  </w:style>
  <w:style w:type="paragraph" w:customStyle="1" w:styleId="a7">
    <w:name w:val="Подпись к картинке"/>
    <w:basedOn w:val="a"/>
    <w:link w:val="a6"/>
    <w:pPr>
      <w:spacing w:line="250" w:lineRule="auto"/>
    </w:pPr>
    <w:rPr>
      <w:rFonts w:ascii="Arial" w:eastAsia="Arial" w:hAnsi="Arial" w:cs="Arial"/>
    </w:rPr>
  </w:style>
  <w:style w:type="paragraph" w:customStyle="1" w:styleId="a9">
    <w:name w:val="Другое"/>
    <w:basedOn w:val="a"/>
    <w:link w:val="a8"/>
    <w:pPr>
      <w:spacing w:line="360" w:lineRule="auto"/>
      <w:ind w:firstLine="400"/>
    </w:pPr>
    <w:rPr>
      <w:rFonts w:ascii="Arial" w:eastAsia="Arial" w:hAnsi="Arial" w:cs="Arial"/>
    </w:rPr>
  </w:style>
  <w:style w:type="paragraph" w:customStyle="1" w:styleId="ab">
    <w:name w:val="Подпись к таблице"/>
    <w:basedOn w:val="a"/>
    <w:link w:val="aa"/>
    <w:rPr>
      <w:rFonts w:ascii="Arial" w:eastAsia="Arial" w:hAnsi="Arial" w:cs="Arial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40">
    <w:name w:val="Основной текст (4)"/>
    <w:basedOn w:val="a"/>
    <w:link w:val="4"/>
    <w:pPr>
      <w:spacing w:line="360" w:lineRule="auto"/>
    </w:pPr>
    <w:rPr>
      <w:rFonts w:ascii="Arial" w:eastAsia="Arial" w:hAnsi="Arial" w:cs="Arial"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3D23F0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D23F0"/>
    <w:rPr>
      <w:rFonts w:ascii="Tahoma" w:hAnsi="Tahoma" w:cs="Tahoma"/>
      <w:color w:val="000000"/>
      <w:sz w:val="16"/>
      <w:szCs w:val="16"/>
    </w:rPr>
  </w:style>
  <w:style w:type="paragraph" w:styleId="af0">
    <w:name w:val="header"/>
    <w:basedOn w:val="a"/>
    <w:link w:val="af1"/>
    <w:uiPriority w:val="99"/>
    <w:unhideWhenUsed/>
    <w:rsid w:val="00B214B6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B214B6"/>
    <w:rPr>
      <w:color w:val="000000"/>
    </w:rPr>
  </w:style>
  <w:style w:type="paragraph" w:styleId="af2">
    <w:name w:val="footer"/>
    <w:basedOn w:val="a"/>
    <w:link w:val="af3"/>
    <w:uiPriority w:val="99"/>
    <w:unhideWhenUsed/>
    <w:rsid w:val="00B214B6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B214B6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9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4.xml"/><Relationship Id="rId18" Type="http://schemas.openxmlformats.org/officeDocument/2006/relationships/footer" Target="footer6.xml"/><Relationship Id="rId26" Type="http://schemas.openxmlformats.org/officeDocument/2006/relationships/image" Target="media/image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footer" Target="footer9.xml"/><Relationship Id="rId34" Type="http://schemas.openxmlformats.org/officeDocument/2006/relationships/footer" Target="footer15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image" Target="media/image4.jpeg"/><Relationship Id="rId25" Type="http://schemas.openxmlformats.org/officeDocument/2006/relationships/image" Target="media/image7.jpeg"/><Relationship Id="rId33" Type="http://schemas.openxmlformats.org/officeDocument/2006/relationships/footer" Target="footer14.xml"/><Relationship Id="rId38" Type="http://schemas.openxmlformats.org/officeDocument/2006/relationships/footer" Target="footer18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oter" Target="footer8.xml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6.jpeg"/><Relationship Id="rId32" Type="http://schemas.openxmlformats.org/officeDocument/2006/relationships/image" Target="media/image11.jpeg"/><Relationship Id="rId37" Type="http://schemas.openxmlformats.org/officeDocument/2006/relationships/image" Target="media/image12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jpeg"/><Relationship Id="rId23" Type="http://schemas.openxmlformats.org/officeDocument/2006/relationships/image" Target="media/image5.png"/><Relationship Id="rId28" Type="http://schemas.openxmlformats.org/officeDocument/2006/relationships/footer" Target="footer12.xml"/><Relationship Id="rId36" Type="http://schemas.openxmlformats.org/officeDocument/2006/relationships/footer" Target="footer17.xml"/><Relationship Id="rId10" Type="http://schemas.openxmlformats.org/officeDocument/2006/relationships/footer" Target="footer2.xml"/><Relationship Id="rId19" Type="http://schemas.openxmlformats.org/officeDocument/2006/relationships/footer" Target="footer7.xml"/><Relationship Id="rId31" Type="http://schemas.openxmlformats.org/officeDocument/2006/relationships/footer" Target="footer13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footer" Target="footer10.xml"/><Relationship Id="rId27" Type="http://schemas.openxmlformats.org/officeDocument/2006/relationships/footer" Target="footer11.xml"/><Relationship Id="rId30" Type="http://schemas.openxmlformats.org/officeDocument/2006/relationships/image" Target="media/image10.jpeg"/><Relationship Id="rId35" Type="http://schemas.openxmlformats.org/officeDocument/2006/relationships/footer" Target="footer16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D863D8-0981-4386-AC90-68DA1FCBA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2794</TotalTime>
  <Pages>86</Pages>
  <Words>17573</Words>
  <Characters>100167</Characters>
  <Application>Microsoft Office Word</Application>
  <DocSecurity>0</DocSecurity>
  <Lines>834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ГУГКХ</Company>
  <LinksUpToDate>false</LinksUpToDate>
  <CharactersWithSpaces>117505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Герасимова</cp:lastModifiedBy>
  <cp:revision>85</cp:revision>
  <cp:lastPrinted>2026-05-18T05:59:00Z</cp:lastPrinted>
  <dcterms:created xsi:type="dcterms:W3CDTF">2022-03-21T09:58:00Z</dcterms:created>
  <dcterms:modified xsi:type="dcterms:W3CDTF">2026-08-13T10:26:00Z</dcterms:modified>
</cp:coreProperties>
</file>